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AF740" w14:textId="0DC083AB" w:rsidR="00E56B79" w:rsidRPr="00444010" w:rsidRDefault="00402160" w:rsidP="00331EF9">
      <w:pPr>
        <w:jc w:val="center"/>
        <w:rPr>
          <w:rFonts w:cstheme="minorHAnsi"/>
          <w:b/>
          <w:sz w:val="24"/>
          <w:szCs w:val="24"/>
        </w:rPr>
      </w:pPr>
      <w:r w:rsidRPr="00444010">
        <w:rPr>
          <w:rFonts w:cstheme="minorHAnsi"/>
          <w:b/>
          <w:sz w:val="24"/>
          <w:szCs w:val="24"/>
        </w:rPr>
        <w:t xml:space="preserve">UMOWA nr </w:t>
      </w:r>
      <w:r w:rsidR="003042C2">
        <w:rPr>
          <w:rFonts w:cstheme="minorHAnsi"/>
          <w:b/>
          <w:sz w:val="24"/>
          <w:szCs w:val="24"/>
        </w:rPr>
        <w:t>4/ZUO/2026</w:t>
      </w:r>
    </w:p>
    <w:p w14:paraId="2BCC1ED4" w14:textId="77777777" w:rsidR="00331EF9" w:rsidRPr="00444010" w:rsidRDefault="00133BCF" w:rsidP="00133BCF">
      <w:pPr>
        <w:rPr>
          <w:rFonts w:cstheme="minorHAnsi"/>
          <w:b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207D65" w:rsidRPr="00444010">
        <w:rPr>
          <w:rFonts w:cstheme="minorHAnsi"/>
          <w:b/>
          <w:color w:val="000000" w:themeColor="text1"/>
          <w:sz w:val="24"/>
          <w:szCs w:val="24"/>
        </w:rPr>
        <w:t>na u</w:t>
      </w:r>
      <w:r w:rsidRPr="00444010">
        <w:rPr>
          <w:rFonts w:cstheme="minorHAnsi"/>
          <w:b/>
          <w:color w:val="000000" w:themeColor="text1"/>
          <w:sz w:val="24"/>
          <w:szCs w:val="24"/>
        </w:rPr>
        <w:t>trzymanie w stałej spr</w:t>
      </w:r>
      <w:r w:rsidR="00444010" w:rsidRPr="00444010">
        <w:rPr>
          <w:rFonts w:cstheme="minorHAnsi"/>
          <w:b/>
          <w:color w:val="000000" w:themeColor="text1"/>
          <w:sz w:val="24"/>
          <w:szCs w:val="24"/>
        </w:rPr>
        <w:t xml:space="preserve">awności technicznej </w:t>
      </w:r>
      <w:r w:rsidRPr="00444010">
        <w:rPr>
          <w:rFonts w:cstheme="minorHAnsi"/>
          <w:b/>
          <w:color w:val="000000" w:themeColor="text1"/>
          <w:sz w:val="24"/>
          <w:szCs w:val="24"/>
        </w:rPr>
        <w:t xml:space="preserve"> instalacji i urządzeń przepompowni wód opadowych wraz ze zbiornikiem retencyjnym wód deszczowych</w:t>
      </w:r>
    </w:p>
    <w:p w14:paraId="50C776EB" w14:textId="7B261FC6" w:rsidR="00E56B79" w:rsidRPr="00444010" w:rsidRDefault="00766EFD" w:rsidP="00E56B79">
      <w:pPr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z</w:t>
      </w:r>
      <w:r w:rsidR="00E56B79" w:rsidRPr="00444010">
        <w:rPr>
          <w:rFonts w:cstheme="minorHAnsi"/>
          <w:color w:val="000000" w:themeColor="text1"/>
          <w:sz w:val="24"/>
          <w:szCs w:val="24"/>
        </w:rPr>
        <w:t>awarta w</w:t>
      </w:r>
      <w:r w:rsidR="00620B13">
        <w:rPr>
          <w:rFonts w:cstheme="minorHAnsi"/>
          <w:color w:val="000000" w:themeColor="text1"/>
          <w:sz w:val="24"/>
          <w:szCs w:val="24"/>
        </w:rPr>
        <w:t xml:space="preserve"> </w:t>
      </w:r>
      <w:r w:rsidR="0042177D" w:rsidRPr="00444010">
        <w:rPr>
          <w:rFonts w:cstheme="minorHAnsi"/>
          <w:color w:val="000000" w:themeColor="text1"/>
          <w:sz w:val="24"/>
          <w:szCs w:val="24"/>
        </w:rPr>
        <w:t xml:space="preserve"> dniu</w:t>
      </w:r>
      <w:r w:rsidR="00351B37" w:rsidRP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EE1C08">
        <w:rPr>
          <w:rFonts w:cstheme="minorHAnsi"/>
          <w:b/>
          <w:color w:val="000000" w:themeColor="text1"/>
          <w:sz w:val="24"/>
          <w:szCs w:val="24"/>
        </w:rPr>
        <w:t>……..…….</w:t>
      </w:r>
      <w:r w:rsidR="00E56B79" w:rsidRPr="00444010">
        <w:rPr>
          <w:rFonts w:cstheme="minorHAnsi"/>
          <w:color w:val="000000" w:themeColor="text1"/>
          <w:sz w:val="24"/>
          <w:szCs w:val="24"/>
        </w:rPr>
        <w:t xml:space="preserve"> pomiędzy:</w:t>
      </w:r>
    </w:p>
    <w:p w14:paraId="0F29EF4A" w14:textId="54988639" w:rsidR="00444010" w:rsidRPr="00444010" w:rsidRDefault="00444010" w:rsidP="00444010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444010">
        <w:rPr>
          <w:rFonts w:eastAsia="Times New Roman" w:cstheme="minorHAnsi"/>
          <w:b/>
          <w:color w:val="000000"/>
          <w:sz w:val="24"/>
          <w:szCs w:val="24"/>
          <w:lang w:eastAsia="ar-SA"/>
        </w:rPr>
        <w:t>Chrobry Głogów Spółka Akcyjna</w:t>
      </w:r>
      <w:r w:rsidRPr="00444010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z   siedzibą   w   Głogowie przy ul. </w:t>
      </w:r>
      <w:proofErr w:type="spellStart"/>
      <w:r w:rsidRPr="00444010">
        <w:rPr>
          <w:rFonts w:eastAsia="Times New Roman" w:cstheme="minorHAnsi"/>
          <w:color w:val="000000"/>
          <w:sz w:val="24"/>
          <w:szCs w:val="24"/>
          <w:lang w:eastAsia="ar-SA"/>
        </w:rPr>
        <w:t>Rudnowskiej</w:t>
      </w:r>
      <w:proofErr w:type="spellEnd"/>
      <w:r w:rsidRPr="00444010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17B, wpisaną do Rejestru Sądowego prowadzonego przez </w:t>
      </w:r>
      <w:r w:rsidRPr="00444010">
        <w:rPr>
          <w:rFonts w:eastAsia="Times New Roman" w:cstheme="minorHAnsi"/>
          <w:sz w:val="24"/>
          <w:szCs w:val="24"/>
          <w:lang w:eastAsia="ar-SA"/>
        </w:rPr>
        <w:t xml:space="preserve">Sąd Rejonowy dla Wrocławia Fabrycznej we Wrocławiu, IX Wydział Gospodarczy Krajowego Rejestru Sądowego pod numerem KRS 0000397069, </w:t>
      </w:r>
      <w:r w:rsidRPr="00444010">
        <w:rPr>
          <w:rFonts w:eastAsia="Times New Roman" w:cstheme="minorHAnsi"/>
          <w:sz w:val="24"/>
          <w:szCs w:val="24"/>
          <w:lang w:eastAsia="pl-PL"/>
        </w:rPr>
        <w:t>NIP 693-206-15-52, k</w:t>
      </w:r>
      <w:r w:rsidR="003042C2">
        <w:rPr>
          <w:rFonts w:eastAsia="Times New Roman" w:cstheme="minorHAnsi"/>
          <w:sz w:val="24"/>
          <w:szCs w:val="24"/>
          <w:lang w:eastAsia="pl-PL"/>
        </w:rPr>
        <w:t>apitał zakładowy: 44 421</w:t>
      </w:r>
      <w:r w:rsidR="001D75F1">
        <w:rPr>
          <w:rFonts w:eastAsia="Times New Roman" w:cstheme="minorHAnsi"/>
          <w:sz w:val="24"/>
          <w:szCs w:val="24"/>
          <w:lang w:eastAsia="pl-PL"/>
        </w:rPr>
        <w:t> 5</w:t>
      </w:r>
      <w:r w:rsidRPr="00444010">
        <w:rPr>
          <w:rFonts w:eastAsia="Times New Roman" w:cstheme="minorHAnsi"/>
          <w:sz w:val="24"/>
          <w:szCs w:val="24"/>
          <w:lang w:eastAsia="pl-PL"/>
        </w:rPr>
        <w:t xml:space="preserve">00,00 zł  </w:t>
      </w:r>
    </w:p>
    <w:p w14:paraId="56CD9C29" w14:textId="77777777" w:rsidR="00444010" w:rsidRPr="00444010" w:rsidRDefault="00444010" w:rsidP="00444010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444010">
        <w:rPr>
          <w:rFonts w:eastAsia="Times New Roman" w:cstheme="minorHAnsi"/>
          <w:snapToGrid w:val="0"/>
          <w:sz w:val="24"/>
          <w:szCs w:val="24"/>
          <w:lang w:eastAsia="pl-PL"/>
        </w:rPr>
        <w:t>zwana dalej</w:t>
      </w:r>
      <w:r w:rsidRPr="00444010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 „Zamawiającym"</w:t>
      </w:r>
      <w:r w:rsidRPr="00444010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w imieniu której działa:</w:t>
      </w:r>
    </w:p>
    <w:p w14:paraId="28ECA62A" w14:textId="51F33ADD" w:rsidR="00444010" w:rsidRPr="00444010" w:rsidRDefault="00EE1C08" w:rsidP="00444010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eastAsia="pl-PL"/>
        </w:rPr>
      </w:pPr>
      <w:r>
        <w:rPr>
          <w:rFonts w:eastAsia="Times New Roman" w:cstheme="minorHAnsi"/>
          <w:snapToGrid w:val="0"/>
          <w:sz w:val="24"/>
          <w:szCs w:val="24"/>
          <w:lang w:eastAsia="pl-PL"/>
        </w:rPr>
        <w:t>Prezes Zarządu   –  Dariusz Kubiak</w:t>
      </w:r>
    </w:p>
    <w:p w14:paraId="19AF67DC" w14:textId="77777777" w:rsidR="00444010" w:rsidRPr="00444010" w:rsidRDefault="00444010" w:rsidP="00444010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14:paraId="79302B26" w14:textId="77777777" w:rsidR="00444010" w:rsidRPr="00444010" w:rsidRDefault="00444010" w:rsidP="004440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010">
        <w:rPr>
          <w:rFonts w:eastAsia="Times New Roman" w:cstheme="minorHAnsi"/>
          <w:sz w:val="24"/>
          <w:szCs w:val="24"/>
          <w:lang w:eastAsia="pl-PL"/>
        </w:rPr>
        <w:t xml:space="preserve">a </w:t>
      </w:r>
    </w:p>
    <w:p w14:paraId="47F454E7" w14:textId="5B1F26B1" w:rsidR="00444010" w:rsidRPr="00444010" w:rsidRDefault="00D72904" w:rsidP="0044401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…………………………………………..</w:t>
      </w:r>
    </w:p>
    <w:p w14:paraId="154503A2" w14:textId="77777777" w:rsidR="00444010" w:rsidRPr="00444010" w:rsidRDefault="00444010" w:rsidP="00444010">
      <w:pPr>
        <w:spacing w:after="0" w:line="240" w:lineRule="auto"/>
        <w:ind w:right="-108"/>
        <w:jc w:val="both"/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</w:pPr>
      <w:r w:rsidRPr="00444010">
        <w:rPr>
          <w:rFonts w:eastAsia="Times New Roman" w:cstheme="minorHAnsi"/>
          <w:snapToGrid w:val="0"/>
          <w:sz w:val="24"/>
          <w:szCs w:val="24"/>
          <w:lang w:eastAsia="pl-PL"/>
        </w:rPr>
        <w:t>zwanym dalej „</w:t>
      </w:r>
      <w:r w:rsidRPr="00444010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Wykonawcą” </w:t>
      </w:r>
    </w:p>
    <w:p w14:paraId="13A91514" w14:textId="77777777" w:rsidR="00444010" w:rsidRPr="00444010" w:rsidRDefault="00444010" w:rsidP="0044401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9A4EB8" w14:textId="77777777" w:rsidR="00444010" w:rsidRPr="00444010" w:rsidRDefault="00444010" w:rsidP="00444010">
      <w:pPr>
        <w:spacing w:after="0" w:line="240" w:lineRule="auto"/>
        <w:jc w:val="center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444010">
        <w:rPr>
          <w:rFonts w:eastAsia="Times New Roman" w:cstheme="minorHAnsi"/>
          <w:bCs/>
          <w:i/>
          <w:sz w:val="24"/>
          <w:szCs w:val="24"/>
          <w:lang w:eastAsia="pl-PL"/>
        </w:rPr>
        <w:t>W związku z oszacowaniem wartości zamówienia poniżej kwot wskazanych w art. 2 ust. 1 ustawy z dnia  11 września 2019r. Prawo zamówień publicznych (Dz. U. z 2019r., poz. 2019) oraz na podstawie obowiązującego u Zamawiającego Regulaminu udzielania zamówień publicznych o wartości niższej niż 130.000,00 zł, Strony zawierają umowę następującej treści:</w:t>
      </w:r>
    </w:p>
    <w:p w14:paraId="32CADA5C" w14:textId="77777777" w:rsidR="00444010" w:rsidRPr="00444010" w:rsidRDefault="00444010" w:rsidP="00E56B79">
      <w:pPr>
        <w:rPr>
          <w:rFonts w:cstheme="minorHAnsi"/>
          <w:color w:val="000000" w:themeColor="text1"/>
          <w:sz w:val="24"/>
          <w:szCs w:val="24"/>
        </w:rPr>
      </w:pPr>
    </w:p>
    <w:p w14:paraId="2B27DC61" w14:textId="7A4CD4B6" w:rsidR="00E56B79" w:rsidRPr="00444010" w:rsidRDefault="00E56B79" w:rsidP="00331EF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7345C4">
        <w:rPr>
          <w:rFonts w:cstheme="minorHAnsi"/>
          <w:b/>
          <w:color w:val="000000" w:themeColor="text1"/>
          <w:sz w:val="24"/>
          <w:szCs w:val="24"/>
        </w:rPr>
        <w:t>1</w:t>
      </w:r>
    </w:p>
    <w:p w14:paraId="333E50BA" w14:textId="77777777" w:rsidR="00D24358" w:rsidRPr="00444010" w:rsidRDefault="00766EFD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Zamawiający zlec</w:t>
      </w:r>
      <w:r w:rsidR="00E026B3" w:rsidRPr="00444010">
        <w:rPr>
          <w:rFonts w:cstheme="minorHAnsi"/>
          <w:color w:val="000000" w:themeColor="text1"/>
          <w:sz w:val="24"/>
          <w:szCs w:val="24"/>
        </w:rPr>
        <w:t>a , a Wykonawca zobowiązuje się</w:t>
      </w:r>
      <w:r w:rsidRPr="00444010">
        <w:rPr>
          <w:rFonts w:cstheme="minorHAnsi"/>
          <w:color w:val="000000" w:themeColor="text1"/>
          <w:sz w:val="24"/>
          <w:szCs w:val="24"/>
        </w:rPr>
        <w:t xml:space="preserve"> wykonać pracę związane z utrzymaniem w stałej sprawności technicznej konstrukcji, instalacji i urządzeń</w:t>
      </w:r>
      <w:r w:rsidR="00D24358" w:rsidRPr="00444010">
        <w:rPr>
          <w:rFonts w:cstheme="minorHAnsi"/>
          <w:color w:val="000000" w:themeColor="text1"/>
          <w:sz w:val="24"/>
          <w:szCs w:val="24"/>
        </w:rPr>
        <w:t xml:space="preserve"> przepompowni wód opadowych wraz ze zbiornikiem retencyjnym wód deszczowych przy</w:t>
      </w:r>
      <w:r w:rsidR="0027300E" w:rsidRPr="00444010">
        <w:rPr>
          <w:rFonts w:cstheme="minorHAnsi"/>
          <w:color w:val="000000" w:themeColor="text1"/>
          <w:sz w:val="24"/>
          <w:szCs w:val="24"/>
        </w:rPr>
        <w:t xml:space="preserve"> ul. </w:t>
      </w:r>
      <w:proofErr w:type="spellStart"/>
      <w:r w:rsidR="0027300E" w:rsidRPr="00444010">
        <w:rPr>
          <w:rFonts w:cstheme="minorHAnsi"/>
          <w:color w:val="000000" w:themeColor="text1"/>
          <w:sz w:val="24"/>
          <w:szCs w:val="24"/>
        </w:rPr>
        <w:t>Rudnowskiej</w:t>
      </w:r>
      <w:proofErr w:type="spellEnd"/>
      <w:r w:rsidR="00D24358" w:rsidRPr="00444010">
        <w:rPr>
          <w:rFonts w:cstheme="minorHAnsi"/>
          <w:color w:val="000000" w:themeColor="text1"/>
          <w:sz w:val="24"/>
          <w:szCs w:val="24"/>
        </w:rPr>
        <w:t xml:space="preserve"> w Głogowie</w:t>
      </w:r>
      <w:r w:rsidR="0027300E" w:rsidRPr="00444010">
        <w:rPr>
          <w:rFonts w:cstheme="minorHAnsi"/>
          <w:color w:val="000000" w:themeColor="text1"/>
          <w:sz w:val="24"/>
          <w:szCs w:val="24"/>
        </w:rPr>
        <w:t xml:space="preserve"> należących do CHROBRY GŁOGÓW S.A.</w:t>
      </w:r>
      <w:r w:rsidR="00D24358" w:rsidRPr="00444010">
        <w:rPr>
          <w:rFonts w:cstheme="minorHAnsi"/>
          <w:color w:val="000000" w:themeColor="text1"/>
          <w:sz w:val="24"/>
          <w:szCs w:val="24"/>
        </w:rPr>
        <w:t>, w zakresie i na warunkach o</w:t>
      </w:r>
      <w:r w:rsidR="0027300E" w:rsidRPr="00444010">
        <w:rPr>
          <w:rFonts w:cstheme="minorHAnsi"/>
          <w:color w:val="000000" w:themeColor="text1"/>
          <w:sz w:val="24"/>
          <w:szCs w:val="24"/>
        </w:rPr>
        <w:t xml:space="preserve">kreślonych w niniejszej Umowie oraz </w:t>
      </w:r>
      <w:r w:rsidR="00D24358" w:rsidRPr="00444010">
        <w:rPr>
          <w:rFonts w:cstheme="minorHAnsi"/>
          <w:color w:val="000000" w:themeColor="text1"/>
          <w:sz w:val="24"/>
          <w:szCs w:val="24"/>
        </w:rPr>
        <w:t>opisie przedmiotu zamówienia stanowiącym załącznik nr 1 do Umowy .</w:t>
      </w:r>
    </w:p>
    <w:p w14:paraId="78ABC117" w14:textId="77777777" w:rsidR="0094183F" w:rsidRPr="00444010" w:rsidRDefault="0094183F" w:rsidP="0094183F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2</w:t>
      </w:r>
    </w:p>
    <w:p w14:paraId="701B812B" w14:textId="5D9901AC" w:rsidR="0027300E" w:rsidRPr="007345C4" w:rsidRDefault="0027300E" w:rsidP="007345C4">
      <w:pPr>
        <w:pStyle w:val="Akapitzlist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Niniejsza Umowa obejmuje następujące zabiegi związane z utrzymaniem w sprawności zbiornika wraz z przepompownią:</w:t>
      </w:r>
    </w:p>
    <w:p w14:paraId="5C92FC4B" w14:textId="77777777" w:rsidR="007345C4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oględziny urządzeń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50509408" w14:textId="77777777" w:rsidR="007345C4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badanie ochrony przeciwporażeniowej  urządzeń elektrycznych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6EEC741E" w14:textId="77777777" w:rsidR="007345C4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bieżąca konserwacja urządzeń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069E3595" w14:textId="77777777" w:rsidR="007345C4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aktualizacja schematu, opisów ruchowych 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3274E16B" w14:textId="77777777" w:rsidR="007345C4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prowadzenie ruchu, utrzymanie w sprawności urządzeń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0BEA39D5" w14:textId="24DB0541" w:rsidR="00331EF9" w:rsidRDefault="0027300E" w:rsidP="007345C4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ocena stanu technicznego urządzeń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.</w:t>
      </w:r>
    </w:p>
    <w:p w14:paraId="100AB04E" w14:textId="77777777" w:rsidR="008A3085" w:rsidRDefault="008A3085" w:rsidP="008A3085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CB4433E" w14:textId="77777777" w:rsidR="008A3085" w:rsidRDefault="008A3085" w:rsidP="008A3085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6A846302" w14:textId="77777777" w:rsidR="008A3085" w:rsidRDefault="008A3085" w:rsidP="008A3085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50DE1CC7" w14:textId="77777777" w:rsidR="00D72904" w:rsidRPr="008A3085" w:rsidRDefault="00D72904" w:rsidP="008A3085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3B966F6" w14:textId="77777777" w:rsidR="00620B13" w:rsidRPr="00444010" w:rsidRDefault="00620B13" w:rsidP="00444010">
      <w:pPr>
        <w:rPr>
          <w:rFonts w:cstheme="minorHAnsi"/>
          <w:color w:val="000000" w:themeColor="text1"/>
          <w:sz w:val="24"/>
          <w:szCs w:val="24"/>
        </w:rPr>
      </w:pPr>
    </w:p>
    <w:p w14:paraId="6AAFC940" w14:textId="77777777" w:rsidR="0027300E" w:rsidRPr="00444010" w:rsidRDefault="0027300E" w:rsidP="00331EF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lastRenderedPageBreak/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3</w:t>
      </w:r>
    </w:p>
    <w:p w14:paraId="22872E55" w14:textId="77777777" w:rsidR="007345C4" w:rsidRDefault="0094183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Wykonawca wykonuje przedmiot Umowy </w:t>
      </w:r>
      <w:r w:rsidR="00444010" w:rsidRPr="007345C4">
        <w:rPr>
          <w:rFonts w:cstheme="minorHAnsi"/>
          <w:color w:val="000000" w:themeColor="text1"/>
          <w:sz w:val="24"/>
          <w:szCs w:val="24"/>
        </w:rPr>
        <w:t>zgodnie z postanowieniami Umowy oraz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 z zaleceniami Przedstawiciela Zamawiającego, zasadami współczesnej wiedzy technicznej oraz obowiązującymi przepisami.</w:t>
      </w:r>
    </w:p>
    <w:p w14:paraId="07975301" w14:textId="77777777" w:rsidR="007345C4" w:rsidRDefault="0094183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W zakresie utrzymania w stałej sprawności technicznej konstrukcji, instalacji i urządzeń przepompowni i zbiornika Wykonawca zobowiązany jest do wykonania usług, szczegółowo opisanych w załączniku nr 1</w:t>
      </w:r>
      <w:r w:rsidR="00444010" w:rsidRPr="007345C4">
        <w:rPr>
          <w:rFonts w:cstheme="minorHAnsi"/>
          <w:color w:val="000000" w:themeColor="text1"/>
          <w:sz w:val="24"/>
          <w:szCs w:val="24"/>
        </w:rPr>
        <w:t xml:space="preserve"> </w:t>
      </w:r>
      <w:r w:rsidRPr="007345C4">
        <w:rPr>
          <w:rFonts w:cstheme="minorHAnsi"/>
          <w:color w:val="000000" w:themeColor="text1"/>
          <w:sz w:val="24"/>
          <w:szCs w:val="24"/>
        </w:rPr>
        <w:t>do niniejszej Umowy.</w:t>
      </w:r>
    </w:p>
    <w:p w14:paraId="6EEC7AA2" w14:textId="77777777" w:rsidR="007345C4" w:rsidRDefault="0094183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Przed przystąpieniem do wykonania prac Wykonawca ma obowiązek zapoznać się z instrukcjami eksploatacji poszczególnych urządzeń.</w:t>
      </w:r>
    </w:p>
    <w:p w14:paraId="3437FF85" w14:textId="77777777" w:rsidR="007345C4" w:rsidRDefault="0094183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Wykonawca wykonuje stałe przeglądy konstrukcji, urządzeń pompowych oraz zasilania i sterowania tymi urządzeniami zgodnie z przepisami eksploatacji i budowy urządzeń elektrycznych.</w:t>
      </w:r>
    </w:p>
    <w:p w14:paraId="76A58E04" w14:textId="77777777" w:rsidR="007345C4" w:rsidRDefault="0094183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Czyszczenie komory może się odbywać </w:t>
      </w:r>
      <w:r w:rsidR="00E026B3" w:rsidRPr="007345C4">
        <w:rPr>
          <w:rFonts w:cstheme="minorHAnsi"/>
          <w:color w:val="000000" w:themeColor="text1"/>
          <w:sz w:val="24"/>
          <w:szCs w:val="24"/>
        </w:rPr>
        <w:t xml:space="preserve">na </w:t>
      </w:r>
      <w:r w:rsidRPr="007345C4">
        <w:rPr>
          <w:rFonts w:cstheme="minorHAnsi"/>
          <w:color w:val="000000" w:themeColor="text1"/>
          <w:sz w:val="24"/>
          <w:szCs w:val="24"/>
        </w:rPr>
        <w:t>polecenie osoby bezpośredni</w:t>
      </w:r>
      <w:r w:rsidR="003309AF" w:rsidRPr="007345C4">
        <w:rPr>
          <w:rFonts w:cstheme="minorHAnsi"/>
          <w:color w:val="000000" w:themeColor="text1"/>
          <w:sz w:val="24"/>
          <w:szCs w:val="24"/>
        </w:rPr>
        <w:t>o odpowiedzialnej za prawidłowa realizacje umowy ze strony Wykonawcy, z wisem do dziennika eksploatacji przepompowni z zachowaniem przepisów BHP przy wykonywanych pracach.</w:t>
      </w:r>
    </w:p>
    <w:p w14:paraId="1173F2B6" w14:textId="57FF4276" w:rsidR="003309AF" w:rsidRPr="007345C4" w:rsidRDefault="003309AF" w:rsidP="004654EC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Wykonawca ma obowiązek prowadzić Dziennik Eksploatacji dla zbiornika wraz z przepompownią, w którym notuje:</w:t>
      </w:r>
    </w:p>
    <w:p w14:paraId="6E940FE0" w14:textId="77777777" w:rsidR="007345C4" w:rsidRDefault="003309AF" w:rsidP="004654EC">
      <w:pPr>
        <w:pStyle w:val="Akapitzlist"/>
        <w:numPr>
          <w:ilvl w:val="0"/>
          <w:numId w:val="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zauważone usterki w pracy urządzeń,</w:t>
      </w:r>
    </w:p>
    <w:p w14:paraId="25D0EC49" w14:textId="77777777" w:rsidR="007345C4" w:rsidRDefault="003309AF" w:rsidP="004654EC">
      <w:pPr>
        <w:pStyle w:val="Akapitzlist"/>
        <w:numPr>
          <w:ilvl w:val="0"/>
          <w:numId w:val="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konieczność wyciągnięcia pomp,</w:t>
      </w:r>
    </w:p>
    <w:p w14:paraId="492FF33C" w14:textId="77777777" w:rsidR="007345C4" w:rsidRDefault="003309AF" w:rsidP="004654EC">
      <w:pPr>
        <w:pStyle w:val="Akapitzlist"/>
        <w:numPr>
          <w:ilvl w:val="0"/>
          <w:numId w:val="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konieczność czyszczenia komory czerpalnej,</w:t>
      </w:r>
    </w:p>
    <w:p w14:paraId="13F98C1C" w14:textId="77777777" w:rsidR="007345C4" w:rsidRDefault="003309AF" w:rsidP="004654EC">
      <w:pPr>
        <w:pStyle w:val="Akapitzlist"/>
        <w:numPr>
          <w:ilvl w:val="0"/>
          <w:numId w:val="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konieczność czyszczenia zbiornika retencyjnego,</w:t>
      </w:r>
    </w:p>
    <w:p w14:paraId="5C4F0040" w14:textId="30DFC79C" w:rsidR="003309AF" w:rsidRPr="007345C4" w:rsidRDefault="003309AF" w:rsidP="004654EC">
      <w:pPr>
        <w:pStyle w:val="Akapitzlist"/>
        <w:numPr>
          <w:ilvl w:val="0"/>
          <w:numId w:val="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wykonane czynności konserwacyjne i naprawy urządzeń.</w:t>
      </w:r>
    </w:p>
    <w:p w14:paraId="1A13DF63" w14:textId="6A0A1A12" w:rsidR="007345C4" w:rsidRDefault="003309AF" w:rsidP="004654EC">
      <w:pPr>
        <w:pStyle w:val="Akapitzlist"/>
        <w:numPr>
          <w:ilvl w:val="0"/>
          <w:numId w:val="6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Wykonawca zobowiązany jest do ścisłego przestrzegania instrukcji eksploatacyjnych oraz instrukcji BHP zgodnie z </w:t>
      </w:r>
      <w:r w:rsidR="007345C4">
        <w:rPr>
          <w:rFonts w:cstheme="minorHAnsi"/>
          <w:color w:val="000000" w:themeColor="text1"/>
          <w:sz w:val="24"/>
          <w:szCs w:val="24"/>
        </w:rPr>
        <w:t>Rozpo</w:t>
      </w:r>
      <w:r w:rsidRPr="007345C4">
        <w:rPr>
          <w:rFonts w:cstheme="minorHAnsi"/>
          <w:color w:val="000000" w:themeColor="text1"/>
          <w:sz w:val="24"/>
          <w:szCs w:val="24"/>
        </w:rPr>
        <w:t>rządzeniem Nr 437 i 438 Ministra Gospodarki Przestrzennej i Budownictwa z dnia 01.10.1993r. w sprawie BHP na oczyszczalniach i przepompowniach ścieków.</w:t>
      </w:r>
    </w:p>
    <w:p w14:paraId="08A4834C" w14:textId="77777777" w:rsidR="007345C4" w:rsidRDefault="003309AF" w:rsidP="004654EC">
      <w:pPr>
        <w:pStyle w:val="Akapitzlist"/>
        <w:numPr>
          <w:ilvl w:val="0"/>
          <w:numId w:val="6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Wykonawca bierze na siebie pełną odpowiedzialność za właściwe wykonanie prac, zapewnienie wszelkich warunków bezpieczeństwa w czasie </w:t>
      </w:r>
      <w:r w:rsidR="004D0FBA" w:rsidRPr="007345C4">
        <w:rPr>
          <w:rFonts w:cstheme="minorHAnsi"/>
          <w:color w:val="000000" w:themeColor="text1"/>
          <w:sz w:val="24"/>
          <w:szCs w:val="24"/>
        </w:rPr>
        <w:t xml:space="preserve">ich 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trwania  </w:t>
      </w:r>
      <w:r w:rsidR="004D0FBA" w:rsidRPr="007345C4">
        <w:rPr>
          <w:rFonts w:cstheme="minorHAnsi"/>
          <w:color w:val="000000" w:themeColor="text1"/>
          <w:sz w:val="24"/>
          <w:szCs w:val="24"/>
        </w:rPr>
        <w:t>oraz za metody organizacyjno-techniczne w miejscu prowadzonych prac.</w:t>
      </w:r>
    </w:p>
    <w:p w14:paraId="6020E574" w14:textId="4E222966" w:rsidR="00331EF9" w:rsidRPr="000D50FC" w:rsidRDefault="004D0FBA" w:rsidP="00D24358">
      <w:pPr>
        <w:pStyle w:val="Akapitzlist"/>
        <w:numPr>
          <w:ilvl w:val="0"/>
          <w:numId w:val="6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Wykonawca w trakcie wykonywania prac zapewnia bezpieczeństwo osób trzecich oraz jest odpowiedzialny za wszelkie roszczenia</w:t>
      </w:r>
      <w:r w:rsidR="00E026B3" w:rsidRPr="007345C4">
        <w:rPr>
          <w:rFonts w:cstheme="minorHAnsi"/>
          <w:color w:val="000000" w:themeColor="text1"/>
          <w:sz w:val="24"/>
          <w:szCs w:val="24"/>
        </w:rPr>
        <w:t xml:space="preserve">, jakie wpłyną do Zamawiającego i które są 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związane z ich wykonaniem , będą </w:t>
      </w:r>
      <w:r w:rsidR="00E026B3" w:rsidRPr="007345C4">
        <w:rPr>
          <w:rFonts w:cstheme="minorHAnsi"/>
          <w:color w:val="000000" w:themeColor="text1"/>
          <w:sz w:val="24"/>
          <w:szCs w:val="24"/>
        </w:rPr>
        <w:t xml:space="preserve">one 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kierowane do załatwienia i załatwiane bezpośrednio przez Wykonawcę. </w:t>
      </w:r>
    </w:p>
    <w:p w14:paraId="690F84E1" w14:textId="77777777" w:rsidR="004D0FBA" w:rsidRPr="00444010" w:rsidRDefault="0027300E" w:rsidP="004D0FBA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4</w:t>
      </w:r>
    </w:p>
    <w:p w14:paraId="1369A19B" w14:textId="77777777" w:rsidR="00C05138" w:rsidRPr="00444010" w:rsidRDefault="004D0FBA" w:rsidP="004654E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 xml:space="preserve">Wykonawca udziela Zamawiającemu gwarancji jakości na wykonane roboty określone </w:t>
      </w:r>
    </w:p>
    <w:p w14:paraId="56696012" w14:textId="77777777" w:rsidR="0027300E" w:rsidRPr="00444010" w:rsidRDefault="004D0FBA" w:rsidP="004654E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w  §</w:t>
      </w:r>
      <w:r w:rsid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color w:val="000000" w:themeColor="text1"/>
          <w:sz w:val="24"/>
          <w:szCs w:val="24"/>
        </w:rPr>
        <w:t>2</w:t>
      </w:r>
      <w:r w:rsid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C05138" w:rsidRPr="00444010">
        <w:rPr>
          <w:rFonts w:cstheme="minorHAnsi"/>
          <w:color w:val="000000" w:themeColor="text1"/>
          <w:sz w:val="24"/>
          <w:szCs w:val="24"/>
        </w:rPr>
        <w:t>i</w:t>
      </w:r>
      <w:r w:rsid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C05138" w:rsidRPr="00444010">
        <w:rPr>
          <w:rFonts w:cstheme="minorHAnsi"/>
          <w:color w:val="000000" w:themeColor="text1"/>
          <w:sz w:val="24"/>
          <w:szCs w:val="24"/>
        </w:rPr>
        <w:t>§</w:t>
      </w:r>
      <w:r w:rsid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C05138" w:rsidRPr="00444010">
        <w:rPr>
          <w:rFonts w:cstheme="minorHAnsi"/>
          <w:color w:val="000000" w:themeColor="text1"/>
          <w:sz w:val="24"/>
          <w:szCs w:val="24"/>
        </w:rPr>
        <w:t>3</w:t>
      </w:r>
      <w:r w:rsidR="0027300E" w:rsidRPr="00444010">
        <w:rPr>
          <w:rFonts w:cstheme="minorHAnsi"/>
          <w:color w:val="000000" w:themeColor="text1"/>
          <w:sz w:val="24"/>
          <w:szCs w:val="24"/>
        </w:rPr>
        <w:t>.</w:t>
      </w:r>
    </w:p>
    <w:p w14:paraId="00664397" w14:textId="77777777" w:rsidR="007345C4" w:rsidRDefault="004D0FBA" w:rsidP="004654EC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na naprawy i konserwację – 2 lata,</w:t>
      </w:r>
    </w:p>
    <w:p w14:paraId="0211A354" w14:textId="31010ADE" w:rsidR="004D0FBA" w:rsidRPr="007345C4" w:rsidRDefault="004D0FBA" w:rsidP="004654EC">
      <w:pPr>
        <w:pStyle w:val="Akapitzlist"/>
        <w:numPr>
          <w:ilvl w:val="0"/>
          <w:numId w:val="7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na wymieniane materiały </w:t>
      </w:r>
      <w:r w:rsidR="008A3085">
        <w:rPr>
          <w:rFonts w:cstheme="minorHAnsi"/>
          <w:color w:val="000000" w:themeColor="text1"/>
          <w:sz w:val="24"/>
          <w:szCs w:val="24"/>
        </w:rPr>
        <w:t xml:space="preserve"> </w:t>
      </w:r>
      <w:r w:rsidRPr="007345C4">
        <w:rPr>
          <w:rFonts w:cstheme="minorHAnsi"/>
          <w:color w:val="000000" w:themeColor="text1"/>
          <w:sz w:val="24"/>
          <w:szCs w:val="24"/>
        </w:rPr>
        <w:t>– 3 lata,</w:t>
      </w:r>
    </w:p>
    <w:p w14:paraId="79B38C87" w14:textId="77777777" w:rsidR="00E56B79" w:rsidRDefault="004D0FBA" w:rsidP="004654E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licząc od daty odbioru końcowego robót.</w:t>
      </w:r>
    </w:p>
    <w:p w14:paraId="0F9B1203" w14:textId="77777777" w:rsidR="000D50FC" w:rsidRDefault="000D50FC" w:rsidP="004654EC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8230E07" w14:textId="77777777" w:rsidR="00EF25DB" w:rsidRDefault="00EF25DB" w:rsidP="00E56B79">
      <w:pPr>
        <w:rPr>
          <w:rFonts w:cstheme="minorHAnsi"/>
          <w:color w:val="000000" w:themeColor="text1"/>
          <w:sz w:val="24"/>
          <w:szCs w:val="24"/>
        </w:rPr>
      </w:pPr>
    </w:p>
    <w:p w14:paraId="551C3E79" w14:textId="77777777" w:rsidR="00D72904" w:rsidRPr="00444010" w:rsidRDefault="00D72904" w:rsidP="00E56B79">
      <w:pPr>
        <w:rPr>
          <w:rFonts w:cstheme="minorHAnsi"/>
          <w:color w:val="000000" w:themeColor="text1"/>
          <w:sz w:val="24"/>
          <w:szCs w:val="24"/>
        </w:rPr>
      </w:pPr>
    </w:p>
    <w:p w14:paraId="73DE248A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5</w:t>
      </w:r>
    </w:p>
    <w:p w14:paraId="2D2125A4" w14:textId="59DF9A27" w:rsidR="007345C4" w:rsidRDefault="00264BC4" w:rsidP="004654EC">
      <w:pPr>
        <w:pStyle w:val="Akapitzlist"/>
        <w:numPr>
          <w:ilvl w:val="0"/>
          <w:numId w:val="8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Zamawiający umożliwi Wykonawcy całodobowy dostęp do urządzeń</w:t>
      </w:r>
      <w:r w:rsidR="007345C4">
        <w:rPr>
          <w:rFonts w:cstheme="minorHAnsi"/>
          <w:color w:val="000000" w:themeColor="text1"/>
          <w:sz w:val="24"/>
          <w:szCs w:val="24"/>
        </w:rPr>
        <w:t>,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 </w:t>
      </w:r>
      <w:r w:rsidR="00E56B79" w:rsidRPr="007345C4">
        <w:rPr>
          <w:rFonts w:cstheme="minorHAnsi"/>
          <w:color w:val="000000" w:themeColor="text1"/>
          <w:sz w:val="24"/>
          <w:szCs w:val="24"/>
        </w:rPr>
        <w:t xml:space="preserve">o których mowa w § </w:t>
      </w:r>
      <w:r w:rsidRPr="007345C4">
        <w:rPr>
          <w:rFonts w:cstheme="minorHAnsi"/>
          <w:color w:val="000000" w:themeColor="text1"/>
          <w:sz w:val="24"/>
          <w:szCs w:val="24"/>
        </w:rPr>
        <w:t xml:space="preserve">1 niniejszej umowy </w:t>
      </w:r>
      <w:r w:rsidR="00E56B79" w:rsidRPr="007345C4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48B07095" w14:textId="33FC099F" w:rsidR="00EF25DB" w:rsidRPr="000D50FC" w:rsidRDefault="00264BC4" w:rsidP="00E56B79">
      <w:pPr>
        <w:pStyle w:val="Akapitzlist"/>
        <w:numPr>
          <w:ilvl w:val="0"/>
          <w:numId w:val="8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Dokumentacja techniczno- ruchowa urządzeń przepompowni znajduje się u przedstawiciela Zamawiającego i zostanie udostępniona do wglądu dla Wykonawcy w przypadku zaistnienia takiej potrzeby na prośbę Wykonawcy.</w:t>
      </w:r>
    </w:p>
    <w:p w14:paraId="33DBD13B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 6</w:t>
      </w:r>
    </w:p>
    <w:p w14:paraId="12F69AC1" w14:textId="0468002A" w:rsidR="00264BC4" w:rsidRPr="007345C4" w:rsidRDefault="00264BC4" w:rsidP="007345C4">
      <w:pPr>
        <w:pStyle w:val="Akapitzlist"/>
        <w:numPr>
          <w:ilvl w:val="0"/>
          <w:numId w:val="9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Prze</w:t>
      </w:r>
      <w:r w:rsidR="007345C4">
        <w:rPr>
          <w:rFonts w:cstheme="minorHAnsi"/>
          <w:color w:val="000000" w:themeColor="text1"/>
          <w:sz w:val="24"/>
          <w:szCs w:val="24"/>
        </w:rPr>
        <w:t>d</w:t>
      </w:r>
      <w:r w:rsidRPr="007345C4">
        <w:rPr>
          <w:rFonts w:cstheme="minorHAnsi"/>
          <w:color w:val="000000" w:themeColor="text1"/>
          <w:sz w:val="24"/>
          <w:szCs w:val="24"/>
        </w:rPr>
        <w:t>stawicielem Wykonawcy odpowiedzialnym za prawidłową realizację przedmiotu Umowy jest:</w:t>
      </w:r>
    </w:p>
    <w:p w14:paraId="44E47A0A" w14:textId="77353FD1" w:rsidR="007345C4" w:rsidRDefault="00D72904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……………………………………………………………..</w:t>
      </w:r>
    </w:p>
    <w:p w14:paraId="019D0EFA" w14:textId="3761FAEF" w:rsidR="00264BC4" w:rsidRPr="007345C4" w:rsidRDefault="00264BC4" w:rsidP="007345C4">
      <w:pPr>
        <w:pStyle w:val="Akapitzlist"/>
        <w:numPr>
          <w:ilvl w:val="0"/>
          <w:numId w:val="2"/>
        </w:numPr>
        <w:ind w:left="0" w:firstLine="0"/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Ze strony Zamawiającego osobą do kontaktu w sprawach</w:t>
      </w:r>
      <w:r w:rsidR="00444010" w:rsidRPr="007345C4">
        <w:rPr>
          <w:rFonts w:cstheme="minorHAnsi"/>
          <w:color w:val="000000" w:themeColor="text1"/>
          <w:sz w:val="24"/>
          <w:szCs w:val="24"/>
        </w:rPr>
        <w:t xml:space="preserve"> </w:t>
      </w:r>
      <w:r w:rsidRPr="007345C4">
        <w:rPr>
          <w:rFonts w:cstheme="minorHAnsi"/>
          <w:color w:val="000000" w:themeColor="text1"/>
          <w:sz w:val="24"/>
          <w:szCs w:val="24"/>
        </w:rPr>
        <w:t>technicznych jest:</w:t>
      </w:r>
    </w:p>
    <w:p w14:paraId="19922582" w14:textId="6709F0E0" w:rsidR="00EF25DB" w:rsidRPr="00444010" w:rsidRDefault="007345C4" w:rsidP="000D50FC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264BC4" w:rsidRPr="00444010">
        <w:rPr>
          <w:rFonts w:cstheme="minorHAnsi"/>
          <w:color w:val="000000" w:themeColor="text1"/>
          <w:sz w:val="24"/>
          <w:szCs w:val="24"/>
        </w:rPr>
        <w:t>p. Marcin Gaworski – tel. 504 273</w:t>
      </w:r>
      <w:r w:rsidR="00EF25DB">
        <w:rPr>
          <w:rFonts w:cstheme="minorHAnsi"/>
          <w:color w:val="000000" w:themeColor="text1"/>
          <w:sz w:val="24"/>
          <w:szCs w:val="24"/>
        </w:rPr>
        <w:t> </w:t>
      </w:r>
      <w:r w:rsidR="00264BC4" w:rsidRPr="00444010">
        <w:rPr>
          <w:rFonts w:cstheme="minorHAnsi"/>
          <w:color w:val="000000" w:themeColor="text1"/>
          <w:sz w:val="24"/>
          <w:szCs w:val="24"/>
        </w:rPr>
        <w:t>567</w:t>
      </w:r>
    </w:p>
    <w:p w14:paraId="16B5A6B5" w14:textId="77777777" w:rsidR="00264BC4" w:rsidRPr="00444010" w:rsidRDefault="00C05138" w:rsidP="00C0513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 7</w:t>
      </w:r>
    </w:p>
    <w:p w14:paraId="51C93AF7" w14:textId="166AF7B6" w:rsidR="00E56B79" w:rsidRPr="00444010" w:rsidRDefault="00E56B79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Niniejsza u</w:t>
      </w:r>
      <w:r w:rsidR="000F697C" w:rsidRPr="00444010">
        <w:rPr>
          <w:rFonts w:cstheme="minorHAnsi"/>
          <w:color w:val="000000" w:themeColor="text1"/>
          <w:sz w:val="24"/>
          <w:szCs w:val="24"/>
        </w:rPr>
        <w:t>mowa nie obejmuje kosztów następujących</w:t>
      </w:r>
      <w:r w:rsidRPr="00444010">
        <w:rPr>
          <w:rFonts w:cstheme="minorHAnsi"/>
          <w:color w:val="000000" w:themeColor="text1"/>
          <w:sz w:val="24"/>
          <w:szCs w:val="24"/>
        </w:rPr>
        <w:t xml:space="preserve"> zabiegów eksploatacyjnych:</w:t>
      </w:r>
    </w:p>
    <w:p w14:paraId="2D3ABB44" w14:textId="77777777" w:rsidR="007345C4" w:rsidRDefault="00E56B79" w:rsidP="007345C4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remonty</w:t>
      </w:r>
      <w:r w:rsidR="0098442E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0CE2B8A0" w14:textId="77777777" w:rsidR="007345C4" w:rsidRDefault="0098442E" w:rsidP="007345C4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 xml:space="preserve">wymiany i naprawy urządzeń związanych </w:t>
      </w:r>
      <w:r w:rsidR="001D5A1A" w:rsidRPr="007345C4">
        <w:rPr>
          <w:rFonts w:cstheme="minorHAnsi"/>
          <w:color w:val="000000" w:themeColor="text1"/>
          <w:sz w:val="24"/>
          <w:szCs w:val="24"/>
        </w:rPr>
        <w:t>ze zużyciem,</w:t>
      </w:r>
    </w:p>
    <w:p w14:paraId="4EAFC503" w14:textId="77777777" w:rsidR="007345C4" w:rsidRDefault="00E56B79" w:rsidP="007345C4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u</w:t>
      </w:r>
      <w:r w:rsidR="001D5A1A" w:rsidRPr="007345C4">
        <w:rPr>
          <w:rFonts w:cstheme="minorHAnsi"/>
          <w:color w:val="000000" w:themeColor="text1"/>
          <w:sz w:val="24"/>
          <w:szCs w:val="24"/>
        </w:rPr>
        <w:t>suwanie skutków awarii urządzeń</w:t>
      </w:r>
      <w:r w:rsidRPr="007345C4">
        <w:rPr>
          <w:rFonts w:cstheme="minorHAnsi"/>
          <w:color w:val="000000" w:themeColor="text1"/>
          <w:sz w:val="24"/>
          <w:szCs w:val="24"/>
        </w:rPr>
        <w:t>, nie za</w:t>
      </w:r>
      <w:r w:rsidR="0027300E" w:rsidRPr="007345C4">
        <w:rPr>
          <w:rFonts w:cstheme="minorHAnsi"/>
          <w:color w:val="000000" w:themeColor="text1"/>
          <w:sz w:val="24"/>
          <w:szCs w:val="24"/>
        </w:rPr>
        <w:t>winionych przez Wykonawcę</w:t>
      </w:r>
      <w:r w:rsidR="000F697C" w:rsidRPr="007345C4">
        <w:rPr>
          <w:rFonts w:cstheme="minorHAnsi"/>
          <w:color w:val="000000" w:themeColor="text1"/>
          <w:sz w:val="24"/>
          <w:szCs w:val="24"/>
        </w:rPr>
        <w:t>,</w:t>
      </w:r>
    </w:p>
    <w:p w14:paraId="3DA48AC2" w14:textId="7CC126B3" w:rsidR="00EF25DB" w:rsidRPr="000D50FC" w:rsidRDefault="00034096" w:rsidP="00E56B79">
      <w:pPr>
        <w:pStyle w:val="Akapitzlist"/>
        <w:numPr>
          <w:ilvl w:val="0"/>
          <w:numId w:val="10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7345C4">
        <w:rPr>
          <w:rFonts w:cstheme="minorHAnsi"/>
          <w:color w:val="000000" w:themeColor="text1"/>
          <w:sz w:val="24"/>
          <w:szCs w:val="24"/>
        </w:rPr>
        <w:t>usługi wynajęcia wozu asenizacyjnego przy czyszczeniu zbiornika.</w:t>
      </w:r>
    </w:p>
    <w:p w14:paraId="6C6C0A44" w14:textId="77777777" w:rsidR="00264BC4" w:rsidRDefault="0027300E" w:rsidP="00C0513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8</w:t>
      </w:r>
    </w:p>
    <w:p w14:paraId="07D2D216" w14:textId="3CF5FFF7" w:rsidR="00444010" w:rsidRPr="00444010" w:rsidRDefault="00444010" w:rsidP="00EF25DB">
      <w:pPr>
        <w:tabs>
          <w:tab w:val="left" w:pos="709"/>
          <w:tab w:val="left" w:pos="993"/>
          <w:tab w:val="left" w:pos="9000"/>
        </w:tabs>
        <w:spacing w:after="0" w:line="240" w:lineRule="auto"/>
        <w:ind w:right="72"/>
        <w:jc w:val="both"/>
        <w:rPr>
          <w:rFonts w:eastAsia="Times New Roman" w:cs="Times New Roman"/>
          <w:sz w:val="24"/>
          <w:szCs w:val="24"/>
          <w:lang w:eastAsia="pl-PL"/>
        </w:rPr>
      </w:pPr>
      <w:r w:rsidRPr="00444010">
        <w:rPr>
          <w:rFonts w:eastAsia="Times New Roman" w:cs="Times New Roman"/>
          <w:sz w:val="24"/>
          <w:szCs w:val="24"/>
          <w:lang w:eastAsia="pl-PL"/>
        </w:rPr>
        <w:t>Za wykonanie przedmiotu umowy Wykonawca otrzyma wynagr</w:t>
      </w:r>
      <w:r w:rsidR="00836A50">
        <w:rPr>
          <w:rFonts w:eastAsia="Times New Roman" w:cs="Times New Roman"/>
          <w:sz w:val="24"/>
          <w:szCs w:val="24"/>
          <w:lang w:eastAsia="pl-PL"/>
        </w:rPr>
        <w:t>odzenie</w:t>
      </w:r>
      <w:r w:rsidRPr="00444010">
        <w:rPr>
          <w:rFonts w:eastAsia="Times New Roman" w:cs="Times New Roman"/>
          <w:sz w:val="24"/>
          <w:szCs w:val="24"/>
          <w:lang w:eastAsia="pl-PL"/>
        </w:rPr>
        <w:t xml:space="preserve"> netto w wysokości: ……………………. zł mie</w:t>
      </w:r>
      <w:r w:rsidR="00804394">
        <w:rPr>
          <w:rFonts w:eastAsia="Times New Roman" w:cs="Times New Roman"/>
          <w:sz w:val="24"/>
          <w:szCs w:val="24"/>
          <w:lang w:eastAsia="pl-PL"/>
        </w:rPr>
        <w:t>sięcznie w okresie od 01.01</w:t>
      </w:r>
      <w:r w:rsidR="003042C2">
        <w:rPr>
          <w:rFonts w:eastAsia="Times New Roman" w:cs="Times New Roman"/>
          <w:sz w:val="24"/>
          <w:szCs w:val="24"/>
          <w:lang w:eastAsia="pl-PL"/>
        </w:rPr>
        <w:t>.2026r. do 31.12.2026</w:t>
      </w:r>
      <w:r w:rsidRPr="00444010">
        <w:rPr>
          <w:rFonts w:eastAsia="Times New Roman" w:cs="Times New Roman"/>
          <w:sz w:val="24"/>
          <w:szCs w:val="24"/>
          <w:lang w:eastAsia="pl-PL"/>
        </w:rPr>
        <w:t xml:space="preserve">r. </w:t>
      </w:r>
    </w:p>
    <w:p w14:paraId="347EED72" w14:textId="77777777" w:rsidR="007345C4" w:rsidRDefault="007345C4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right="72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3DD24160" w14:textId="747E8345" w:rsidR="00444010" w:rsidRPr="00444010" w:rsidRDefault="00444010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right="72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 9</w:t>
      </w:r>
    </w:p>
    <w:p w14:paraId="5DF55516" w14:textId="77777777" w:rsidR="007345C4" w:rsidRDefault="007345C4" w:rsidP="007345C4">
      <w:pPr>
        <w:numPr>
          <w:ilvl w:val="0"/>
          <w:numId w:val="1"/>
        </w:numPr>
        <w:spacing w:after="0" w:line="240" w:lineRule="auto"/>
        <w:ind w:left="0" w:right="7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</w:t>
      </w:r>
      <w:r w:rsidR="00444010" w:rsidRPr="00444010">
        <w:rPr>
          <w:rFonts w:eastAsia="Times New Roman" w:cs="Times New Roman"/>
          <w:sz w:val="24"/>
          <w:szCs w:val="24"/>
          <w:lang w:eastAsia="pl-PL"/>
        </w:rPr>
        <w:t>apłata za wykonanie przedmiotu umowy nastąpi na podstawie wystawionych faktur na koniec każdego miesiąca, po zakończeniu prac wchodzących w zakres umowy.</w:t>
      </w:r>
    </w:p>
    <w:p w14:paraId="0BBDF6CF" w14:textId="77777777" w:rsidR="007345C4" w:rsidRDefault="00444010" w:rsidP="007345C4">
      <w:pPr>
        <w:numPr>
          <w:ilvl w:val="0"/>
          <w:numId w:val="1"/>
        </w:numPr>
        <w:spacing w:after="0" w:line="240" w:lineRule="auto"/>
        <w:ind w:left="0" w:right="7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45C4">
        <w:rPr>
          <w:rFonts w:eastAsia="Times New Roman" w:cs="Times New Roman"/>
          <w:sz w:val="24"/>
          <w:szCs w:val="24"/>
          <w:lang w:eastAsia="pl-PL"/>
        </w:rPr>
        <w:t xml:space="preserve">Termin zapłaty ustala się na 14 dni od daty dostarczenia Zamawiającemu dokumentów rozliczeniowych. </w:t>
      </w:r>
    </w:p>
    <w:p w14:paraId="58945837" w14:textId="77777777" w:rsidR="007345C4" w:rsidRDefault="00444010" w:rsidP="007345C4">
      <w:pPr>
        <w:numPr>
          <w:ilvl w:val="0"/>
          <w:numId w:val="1"/>
        </w:numPr>
        <w:spacing w:after="0" w:line="240" w:lineRule="auto"/>
        <w:ind w:left="0" w:right="7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45C4">
        <w:rPr>
          <w:rFonts w:eastAsia="Times New Roman" w:cs="Times New Roman"/>
          <w:sz w:val="24"/>
          <w:szCs w:val="24"/>
          <w:lang w:eastAsia="pl-PL"/>
        </w:rPr>
        <w:t xml:space="preserve">Zamawiający zastrzega sobie prawo regulowania wynagrodzenia należnego z tytułu realizacji Umowy w ramach mechanizmu podzielonej płatności (ang. Split </w:t>
      </w:r>
      <w:proofErr w:type="spellStart"/>
      <w:r w:rsidRPr="007345C4">
        <w:rPr>
          <w:rFonts w:eastAsia="Times New Roman" w:cs="Times New Roman"/>
          <w:sz w:val="24"/>
          <w:szCs w:val="24"/>
          <w:lang w:eastAsia="pl-PL"/>
        </w:rPr>
        <w:t>payment</w:t>
      </w:r>
      <w:proofErr w:type="spellEnd"/>
      <w:r w:rsidRPr="007345C4">
        <w:rPr>
          <w:rFonts w:eastAsia="Times New Roman" w:cs="Times New Roman"/>
          <w:sz w:val="24"/>
          <w:szCs w:val="24"/>
          <w:lang w:eastAsia="pl-PL"/>
        </w:rPr>
        <w:t xml:space="preserve">) przewidzianego w przepisach ustawy o podatku od towarów i usług. </w:t>
      </w:r>
    </w:p>
    <w:p w14:paraId="16A935B8" w14:textId="43D504A1" w:rsidR="007345C4" w:rsidRPr="000D50FC" w:rsidRDefault="00444010" w:rsidP="000D50FC">
      <w:pPr>
        <w:numPr>
          <w:ilvl w:val="0"/>
          <w:numId w:val="1"/>
        </w:numPr>
        <w:spacing w:after="0" w:line="240" w:lineRule="auto"/>
        <w:ind w:left="0" w:right="7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45C4">
        <w:rPr>
          <w:rFonts w:eastAsia="Times New Roman" w:cs="Times New Roman"/>
          <w:sz w:val="24"/>
          <w:szCs w:val="24"/>
          <w:lang w:eastAsia="pl-PL"/>
        </w:rPr>
        <w:t>Wykonawca oświadcza, że rachunek bankowy wskazany na fakturze: jest rachunkiem umożliwiającym płatność w ramach mechanizmu podzielonej płatność, jak również jest rachunkiem znajdującym się w elektronicznym wykazie podmiotów prowadzonym od 01 września 2019 r. przez Szefa Krajowej Administracji Skarbowej.</w:t>
      </w:r>
    </w:p>
    <w:p w14:paraId="6FA4A448" w14:textId="35D710B8" w:rsidR="00444010" w:rsidRPr="007345C4" w:rsidRDefault="00444010" w:rsidP="007345C4">
      <w:pPr>
        <w:numPr>
          <w:ilvl w:val="0"/>
          <w:numId w:val="1"/>
        </w:numPr>
        <w:spacing w:after="0" w:line="240" w:lineRule="auto"/>
        <w:ind w:left="0" w:right="72" w:firstLine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45C4">
        <w:rPr>
          <w:rFonts w:cstheme="minorHAnsi"/>
          <w:color w:val="000000" w:themeColor="text1"/>
          <w:sz w:val="24"/>
          <w:szCs w:val="24"/>
        </w:rPr>
        <w:t>Prace wyszczególnione w § 7 będą wykonywane przez Wykonawcę na odrębne zlecenie wystawione przez Zamawiającego.</w:t>
      </w:r>
    </w:p>
    <w:p w14:paraId="1A3F488F" w14:textId="77777777" w:rsidR="00444010" w:rsidRDefault="00444010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left="720" w:right="72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4698B5C" w14:textId="77777777" w:rsidR="003042C2" w:rsidRDefault="003042C2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left="720" w:right="72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0142017" w14:textId="77777777" w:rsidR="003042C2" w:rsidRDefault="003042C2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left="720" w:right="72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02CED7" w14:textId="77777777" w:rsidR="00D72904" w:rsidRDefault="00D72904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left="720" w:right="72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AC5F210" w14:textId="77777777" w:rsidR="00D72904" w:rsidRPr="00444010" w:rsidRDefault="00D72904" w:rsidP="00444010">
      <w:pPr>
        <w:tabs>
          <w:tab w:val="left" w:pos="709"/>
          <w:tab w:val="left" w:pos="993"/>
          <w:tab w:val="left" w:pos="9000"/>
        </w:tabs>
        <w:spacing w:after="0" w:line="240" w:lineRule="auto"/>
        <w:ind w:left="720" w:right="72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8CF46BB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44010">
        <w:rPr>
          <w:rFonts w:cstheme="minorHAnsi"/>
          <w:b/>
          <w:color w:val="000000" w:themeColor="text1"/>
          <w:sz w:val="24"/>
          <w:szCs w:val="24"/>
        </w:rPr>
        <w:t>10</w:t>
      </w:r>
    </w:p>
    <w:p w14:paraId="12D930EE" w14:textId="5C34D6B2" w:rsidR="00E56B79" w:rsidRPr="00444010" w:rsidRDefault="00444010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Umowa obowiązuje od </w:t>
      </w:r>
      <w:r w:rsidR="00351B37" w:rsidRPr="00444010">
        <w:rPr>
          <w:rFonts w:cstheme="minorHAnsi"/>
          <w:color w:val="000000" w:themeColor="text1"/>
          <w:sz w:val="24"/>
          <w:szCs w:val="24"/>
        </w:rPr>
        <w:t xml:space="preserve"> </w:t>
      </w:r>
      <w:r w:rsidR="003042C2">
        <w:rPr>
          <w:rFonts w:cstheme="minorHAnsi"/>
          <w:b/>
          <w:color w:val="000000" w:themeColor="text1"/>
          <w:sz w:val="24"/>
          <w:szCs w:val="24"/>
        </w:rPr>
        <w:t>01.01.2026</w:t>
      </w:r>
      <w:r w:rsidR="00351B37" w:rsidRPr="00444010">
        <w:rPr>
          <w:rFonts w:cstheme="minorHAnsi"/>
          <w:b/>
          <w:color w:val="000000" w:themeColor="text1"/>
          <w:sz w:val="24"/>
          <w:szCs w:val="24"/>
        </w:rPr>
        <w:t>r.</w:t>
      </w:r>
      <w:r>
        <w:rPr>
          <w:rFonts w:cstheme="minorHAnsi"/>
          <w:color w:val="000000" w:themeColor="text1"/>
          <w:sz w:val="24"/>
          <w:szCs w:val="24"/>
        </w:rPr>
        <w:t xml:space="preserve"> do </w:t>
      </w:r>
      <w:r w:rsidR="0025379B">
        <w:rPr>
          <w:rFonts w:cstheme="minorHAnsi"/>
          <w:b/>
          <w:color w:val="000000" w:themeColor="text1"/>
          <w:sz w:val="24"/>
          <w:szCs w:val="24"/>
        </w:rPr>
        <w:t>31.12</w:t>
      </w:r>
      <w:r w:rsidR="003042C2">
        <w:rPr>
          <w:rFonts w:cstheme="minorHAnsi"/>
          <w:b/>
          <w:color w:val="000000" w:themeColor="text1"/>
          <w:sz w:val="24"/>
          <w:szCs w:val="24"/>
        </w:rPr>
        <w:t>.2026</w:t>
      </w:r>
      <w:r w:rsidRPr="00444010">
        <w:rPr>
          <w:rFonts w:cstheme="minorHAnsi"/>
          <w:b/>
          <w:color w:val="000000" w:themeColor="text1"/>
          <w:sz w:val="24"/>
          <w:szCs w:val="24"/>
        </w:rPr>
        <w:t>r.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351B37" w:rsidRPr="00444010">
        <w:rPr>
          <w:rFonts w:cstheme="minorHAnsi"/>
          <w:color w:val="000000" w:themeColor="text1"/>
          <w:sz w:val="24"/>
          <w:szCs w:val="24"/>
        </w:rPr>
        <w:t xml:space="preserve">i </w:t>
      </w:r>
      <w:r w:rsidR="00E56B79" w:rsidRPr="00444010">
        <w:rPr>
          <w:rFonts w:cstheme="minorHAnsi"/>
          <w:color w:val="000000" w:themeColor="text1"/>
          <w:sz w:val="24"/>
          <w:szCs w:val="24"/>
        </w:rPr>
        <w:t>może być rozwiązana przez obie strony wcześniej z zachowaniem</w:t>
      </w:r>
      <w:r>
        <w:rPr>
          <w:rFonts w:cstheme="minorHAnsi"/>
          <w:color w:val="000000" w:themeColor="text1"/>
          <w:sz w:val="24"/>
          <w:szCs w:val="24"/>
        </w:rPr>
        <w:t xml:space="preserve"> 1</w:t>
      </w:r>
      <w:r w:rsidR="00E56B79" w:rsidRPr="00444010">
        <w:rPr>
          <w:rFonts w:cstheme="minorHAnsi"/>
          <w:color w:val="000000" w:themeColor="text1"/>
          <w:sz w:val="24"/>
          <w:szCs w:val="24"/>
        </w:rPr>
        <w:t xml:space="preserve"> miesięcznego terminu wypowiedzenia w formie pisemnej.</w:t>
      </w:r>
    </w:p>
    <w:p w14:paraId="3136C865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F25DB">
        <w:rPr>
          <w:rFonts w:cstheme="minorHAnsi"/>
          <w:b/>
          <w:color w:val="000000" w:themeColor="text1"/>
          <w:sz w:val="24"/>
          <w:szCs w:val="24"/>
        </w:rPr>
        <w:t>11</w:t>
      </w:r>
    </w:p>
    <w:p w14:paraId="1DB28B6F" w14:textId="77777777" w:rsidR="00E56B79" w:rsidRPr="00444010" w:rsidRDefault="00E56B79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Wszelkie zmiany i uzupełnienia niniejszej Umowy wymagają formy pisemnej pod r</w:t>
      </w:r>
      <w:r w:rsidR="00301C78" w:rsidRPr="00444010">
        <w:rPr>
          <w:rFonts w:cstheme="minorHAnsi"/>
          <w:color w:val="000000" w:themeColor="text1"/>
          <w:sz w:val="24"/>
          <w:szCs w:val="24"/>
        </w:rPr>
        <w:t>ygorem nieważności</w:t>
      </w:r>
      <w:r w:rsidR="000F579B" w:rsidRPr="00444010">
        <w:rPr>
          <w:rFonts w:cstheme="minorHAnsi"/>
          <w:color w:val="000000" w:themeColor="text1"/>
          <w:sz w:val="24"/>
          <w:szCs w:val="24"/>
        </w:rPr>
        <w:t>.</w:t>
      </w:r>
    </w:p>
    <w:p w14:paraId="659BD266" w14:textId="77777777" w:rsidR="000F579B" w:rsidRPr="00444010" w:rsidRDefault="0027300E" w:rsidP="000F579B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F25DB">
        <w:rPr>
          <w:rFonts w:cstheme="minorHAnsi"/>
          <w:b/>
          <w:color w:val="000000" w:themeColor="text1"/>
          <w:sz w:val="24"/>
          <w:szCs w:val="24"/>
        </w:rPr>
        <w:t>12</w:t>
      </w:r>
    </w:p>
    <w:p w14:paraId="25E39249" w14:textId="77777777" w:rsidR="000F579B" w:rsidRPr="00444010" w:rsidRDefault="000F579B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Integralnym składnikiem Umowy jest opis przedmiotu zamówienia stanowiący załącznik nr1 do Umowy.</w:t>
      </w:r>
    </w:p>
    <w:p w14:paraId="266FBE55" w14:textId="77777777" w:rsidR="00E56B79" w:rsidRPr="00444010" w:rsidRDefault="000F579B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F25DB">
        <w:rPr>
          <w:rFonts w:cstheme="minorHAnsi"/>
          <w:b/>
          <w:color w:val="000000" w:themeColor="text1"/>
          <w:sz w:val="24"/>
          <w:szCs w:val="24"/>
        </w:rPr>
        <w:t>13</w:t>
      </w:r>
    </w:p>
    <w:p w14:paraId="27E5851E" w14:textId="77777777" w:rsidR="00E56B79" w:rsidRPr="00444010" w:rsidRDefault="00E56B79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Ewentualne spory pomiędzy Stronami na tle wykonania niniejszej Umowy podlegają orzecznictwu przez sądy powszechne właś</w:t>
      </w:r>
      <w:r w:rsidR="000F579B" w:rsidRPr="00444010">
        <w:rPr>
          <w:rFonts w:cstheme="minorHAnsi"/>
          <w:color w:val="000000" w:themeColor="text1"/>
          <w:sz w:val="24"/>
          <w:szCs w:val="24"/>
        </w:rPr>
        <w:t>ciwe dla siedziby Zamawiającego</w:t>
      </w:r>
      <w:r w:rsidRPr="00444010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B309941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 1</w:t>
      </w:r>
      <w:r w:rsidR="00EF25DB">
        <w:rPr>
          <w:rFonts w:cstheme="minorHAnsi"/>
          <w:b/>
          <w:color w:val="000000" w:themeColor="text1"/>
          <w:sz w:val="24"/>
          <w:szCs w:val="24"/>
        </w:rPr>
        <w:t>4</w:t>
      </w:r>
    </w:p>
    <w:p w14:paraId="027425CA" w14:textId="77777777" w:rsidR="00E56B79" w:rsidRPr="00444010" w:rsidRDefault="00E56B79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 xml:space="preserve">W sprawach nieuregulowanych niniejszą  Urnową mają zastosowanie przepisy Kodeksu Cywilnego </w:t>
      </w:r>
    </w:p>
    <w:p w14:paraId="3CDA5B53" w14:textId="77777777" w:rsidR="00E56B79" w:rsidRPr="00444010" w:rsidRDefault="0027300E" w:rsidP="00E56B79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44010">
        <w:rPr>
          <w:rFonts w:cstheme="minorHAnsi"/>
          <w:b/>
          <w:color w:val="000000" w:themeColor="text1"/>
          <w:sz w:val="24"/>
          <w:szCs w:val="24"/>
        </w:rPr>
        <w:t>§</w:t>
      </w:r>
      <w:r w:rsidR="0044401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F25DB">
        <w:rPr>
          <w:rFonts w:cstheme="minorHAnsi"/>
          <w:b/>
          <w:color w:val="000000" w:themeColor="text1"/>
          <w:sz w:val="24"/>
          <w:szCs w:val="24"/>
        </w:rPr>
        <w:t>15</w:t>
      </w:r>
    </w:p>
    <w:p w14:paraId="1FEE47B0" w14:textId="77777777" w:rsidR="00E56B79" w:rsidRPr="00444010" w:rsidRDefault="00E56B79" w:rsidP="007345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444010">
        <w:rPr>
          <w:rFonts w:cstheme="minorHAnsi"/>
          <w:color w:val="000000" w:themeColor="text1"/>
          <w:sz w:val="24"/>
          <w:szCs w:val="24"/>
        </w:rPr>
        <w:t>Umowę sporządzono w dwóch jednobrzmiących egzemplarzach -po jednej dla każdej ze Stron.</w:t>
      </w:r>
    </w:p>
    <w:p w14:paraId="1340EED3" w14:textId="77777777" w:rsidR="00073F32" w:rsidRPr="00444010" w:rsidRDefault="00073F32" w:rsidP="00E56B79">
      <w:pPr>
        <w:rPr>
          <w:rFonts w:cstheme="minorHAnsi"/>
          <w:color w:val="000000" w:themeColor="text1"/>
          <w:sz w:val="24"/>
          <w:szCs w:val="24"/>
        </w:rPr>
      </w:pPr>
    </w:p>
    <w:p w14:paraId="3D16DDDC" w14:textId="77777777" w:rsidR="00E56B79" w:rsidRPr="00444010" w:rsidRDefault="00EF25DB" w:rsidP="00E56B7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Zamawiający</w:t>
      </w:r>
      <w:r w:rsidR="00E56B79" w:rsidRPr="00444010"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     </w:t>
      </w:r>
      <w:r w:rsidR="004A1F97" w:rsidRPr="00444010">
        <w:rPr>
          <w:rFonts w:cstheme="minorHAnsi"/>
          <w:b/>
          <w:color w:val="000000" w:themeColor="text1"/>
          <w:sz w:val="24"/>
          <w:szCs w:val="24"/>
        </w:rPr>
        <w:tab/>
      </w:r>
      <w:r w:rsidR="004A1F97" w:rsidRPr="00444010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Wykonawca</w:t>
      </w:r>
    </w:p>
    <w:p w14:paraId="314A0628" w14:textId="77777777" w:rsidR="007D28B2" w:rsidRPr="00444010" w:rsidRDefault="007D28B2">
      <w:pPr>
        <w:rPr>
          <w:rFonts w:cstheme="minorHAnsi"/>
          <w:color w:val="000000" w:themeColor="text1"/>
          <w:sz w:val="24"/>
          <w:szCs w:val="24"/>
        </w:rPr>
      </w:pPr>
    </w:p>
    <w:sectPr w:rsidR="007D28B2" w:rsidRPr="00444010" w:rsidSect="00EF25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B9D4C92" w16cex:dateUtc="2023-09-29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8DB212" w16cid:durableId="7B9D4C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502D"/>
    <w:multiLevelType w:val="hybridMultilevel"/>
    <w:tmpl w:val="37BA5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6BA"/>
    <w:multiLevelType w:val="hybridMultilevel"/>
    <w:tmpl w:val="316C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3AE6"/>
    <w:multiLevelType w:val="hybridMultilevel"/>
    <w:tmpl w:val="6A4EB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5A3"/>
    <w:multiLevelType w:val="hybridMultilevel"/>
    <w:tmpl w:val="5014A2AC"/>
    <w:lvl w:ilvl="0" w:tplc="D018A4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6237"/>
    <w:multiLevelType w:val="hybridMultilevel"/>
    <w:tmpl w:val="6A825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78C0"/>
    <w:multiLevelType w:val="hybridMultilevel"/>
    <w:tmpl w:val="72500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764AB"/>
    <w:multiLevelType w:val="hybridMultilevel"/>
    <w:tmpl w:val="85523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5695D"/>
    <w:multiLevelType w:val="hybridMultilevel"/>
    <w:tmpl w:val="D4A0A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0D63"/>
    <w:multiLevelType w:val="hybridMultilevel"/>
    <w:tmpl w:val="0B3C3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6961"/>
    <w:multiLevelType w:val="hybridMultilevel"/>
    <w:tmpl w:val="F39E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79"/>
    <w:rsid w:val="00034096"/>
    <w:rsid w:val="00073F32"/>
    <w:rsid w:val="000D50FC"/>
    <w:rsid w:val="000F579B"/>
    <w:rsid w:val="000F697C"/>
    <w:rsid w:val="00133BCF"/>
    <w:rsid w:val="001D5A1A"/>
    <w:rsid w:val="001D75F1"/>
    <w:rsid w:val="00207D65"/>
    <w:rsid w:val="0025379B"/>
    <w:rsid w:val="00264BC4"/>
    <w:rsid w:val="0027300E"/>
    <w:rsid w:val="00301C78"/>
    <w:rsid w:val="003042C2"/>
    <w:rsid w:val="003309AF"/>
    <w:rsid w:val="00331EF9"/>
    <w:rsid w:val="00351B37"/>
    <w:rsid w:val="00402160"/>
    <w:rsid w:val="0042177D"/>
    <w:rsid w:val="00444010"/>
    <w:rsid w:val="004654EC"/>
    <w:rsid w:val="004A1F97"/>
    <w:rsid w:val="004D0FBA"/>
    <w:rsid w:val="005E6B48"/>
    <w:rsid w:val="00620B13"/>
    <w:rsid w:val="007345C4"/>
    <w:rsid w:val="00766EFD"/>
    <w:rsid w:val="007C5D15"/>
    <w:rsid w:val="007D28B2"/>
    <w:rsid w:val="00804394"/>
    <w:rsid w:val="00836A50"/>
    <w:rsid w:val="008A3085"/>
    <w:rsid w:val="0094183F"/>
    <w:rsid w:val="00974048"/>
    <w:rsid w:val="0098442E"/>
    <w:rsid w:val="00AA27AC"/>
    <w:rsid w:val="00B71F89"/>
    <w:rsid w:val="00C05138"/>
    <w:rsid w:val="00D24358"/>
    <w:rsid w:val="00D72904"/>
    <w:rsid w:val="00E026B3"/>
    <w:rsid w:val="00E56B79"/>
    <w:rsid w:val="00EE1403"/>
    <w:rsid w:val="00EE1C08"/>
    <w:rsid w:val="00EF25DB"/>
    <w:rsid w:val="00FC641A"/>
    <w:rsid w:val="00FE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C70D"/>
  <w15:docId w15:val="{104CBA91-7F1A-4865-B077-64F2CCBD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97C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42177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4217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4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4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4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4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Gaworski</dc:creator>
  <cp:lastModifiedBy>Marcin Gaworski</cp:lastModifiedBy>
  <cp:revision>12</cp:revision>
  <dcterms:created xsi:type="dcterms:W3CDTF">2023-10-02T05:47:00Z</dcterms:created>
  <dcterms:modified xsi:type="dcterms:W3CDTF">2025-12-19T10:36:00Z</dcterms:modified>
</cp:coreProperties>
</file>