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46" w:rsidRDefault="00F11D46" w:rsidP="00CF33A7">
      <w:pPr>
        <w:jc w:val="center"/>
        <w:rPr>
          <w:b/>
        </w:rPr>
      </w:pPr>
    </w:p>
    <w:p w:rsidR="00D13EF5" w:rsidRPr="009228B9" w:rsidRDefault="00D13EF5" w:rsidP="00D13EF5">
      <w:pPr>
        <w:rPr>
          <w:rFonts w:asciiTheme="minorHAnsi" w:hAnsiTheme="minorHAnsi"/>
        </w:rPr>
      </w:pPr>
    </w:p>
    <w:p w:rsidR="00122830" w:rsidRDefault="00122830" w:rsidP="00122830">
      <w:pPr>
        <w:spacing w:line="100" w:lineRule="atLeast"/>
        <w:jc w:val="center"/>
        <w:rPr>
          <w:rFonts w:asciiTheme="minorHAnsi" w:eastAsia="Arial" w:hAnsiTheme="minorHAnsi" w:cs="Arial"/>
          <w:b/>
        </w:rPr>
      </w:pPr>
      <w:r w:rsidRPr="009228B9">
        <w:rPr>
          <w:rFonts w:asciiTheme="minorHAnsi" w:hAnsiTheme="minorHAnsi" w:cs="Arial"/>
          <w:b/>
        </w:rPr>
        <w:t>UMOWY</w:t>
      </w:r>
      <w:r w:rsidR="003F0EEA">
        <w:rPr>
          <w:rFonts w:asciiTheme="minorHAnsi" w:eastAsia="Arial" w:hAnsiTheme="minorHAnsi" w:cs="Arial"/>
          <w:b/>
        </w:rPr>
        <w:t xml:space="preserve"> </w:t>
      </w:r>
      <w:r w:rsidRPr="009228B9">
        <w:rPr>
          <w:rFonts w:asciiTheme="minorHAnsi" w:hAnsiTheme="minorHAnsi" w:cs="Arial"/>
          <w:b/>
        </w:rPr>
        <w:t>NR</w:t>
      </w:r>
      <w:r w:rsidR="00CF33A7">
        <w:rPr>
          <w:rFonts w:asciiTheme="minorHAnsi" w:eastAsia="Arial" w:hAnsiTheme="minorHAnsi" w:cs="Arial"/>
          <w:b/>
        </w:rPr>
        <w:t xml:space="preserve">     3/ZUO/2026</w:t>
      </w:r>
    </w:p>
    <w:p w:rsidR="00C93E17" w:rsidRDefault="00C93E17" w:rsidP="00122830">
      <w:pPr>
        <w:spacing w:line="100" w:lineRule="atLeast"/>
        <w:jc w:val="center"/>
        <w:rPr>
          <w:rFonts w:asciiTheme="minorHAnsi" w:eastAsia="Arial" w:hAnsiTheme="minorHAnsi" w:cs="Arial"/>
          <w:b/>
        </w:rPr>
      </w:pPr>
    </w:p>
    <w:p w:rsidR="00C93E17" w:rsidRPr="009228B9" w:rsidRDefault="00C93E17" w:rsidP="00122830">
      <w:pPr>
        <w:spacing w:line="100" w:lineRule="atLeast"/>
        <w:jc w:val="center"/>
        <w:rPr>
          <w:rFonts w:asciiTheme="minorHAnsi" w:hAnsiTheme="minorHAnsi" w:cs="Arial"/>
          <w:b/>
        </w:rPr>
      </w:pPr>
    </w:p>
    <w:p w:rsidR="00122830" w:rsidRPr="009228B9" w:rsidRDefault="00122830" w:rsidP="00122830">
      <w:pPr>
        <w:spacing w:line="100" w:lineRule="atLeast"/>
        <w:rPr>
          <w:rFonts w:asciiTheme="minorHAnsi" w:eastAsia="SimSun" w:hAnsiTheme="minorHAnsi" w:cs="Arial"/>
        </w:rPr>
      </w:pPr>
      <w:r w:rsidRPr="009228B9">
        <w:rPr>
          <w:rFonts w:asciiTheme="minorHAnsi" w:hAnsiTheme="minorHAnsi" w:cs="Arial"/>
        </w:rPr>
        <w:t>zawarta</w:t>
      </w:r>
      <w:r w:rsidRPr="009228B9">
        <w:rPr>
          <w:rFonts w:asciiTheme="minorHAnsi" w:eastAsia="Arial" w:hAnsiTheme="minorHAnsi" w:cs="Arial"/>
        </w:rPr>
        <w:t xml:space="preserve"> </w:t>
      </w:r>
      <w:r w:rsidRPr="009228B9">
        <w:rPr>
          <w:rFonts w:asciiTheme="minorHAnsi" w:hAnsiTheme="minorHAnsi" w:cs="Arial"/>
        </w:rPr>
        <w:t>w</w:t>
      </w:r>
      <w:r w:rsidRPr="009228B9">
        <w:rPr>
          <w:rFonts w:asciiTheme="minorHAnsi" w:eastAsia="Arial" w:hAnsiTheme="minorHAnsi" w:cs="Arial"/>
        </w:rPr>
        <w:t xml:space="preserve"> </w:t>
      </w:r>
      <w:r w:rsidRPr="009228B9">
        <w:rPr>
          <w:rFonts w:asciiTheme="minorHAnsi" w:hAnsiTheme="minorHAnsi" w:cs="Arial"/>
        </w:rPr>
        <w:t>dniu</w:t>
      </w:r>
      <w:r w:rsidR="00373CF6" w:rsidRPr="009228B9">
        <w:rPr>
          <w:rFonts w:asciiTheme="minorHAnsi" w:eastAsia="Arial" w:hAnsiTheme="minorHAnsi" w:cs="Arial"/>
        </w:rPr>
        <w:t xml:space="preserve"> ……………………….</w:t>
      </w:r>
      <w:r w:rsidR="00CF33A7">
        <w:rPr>
          <w:rFonts w:asciiTheme="minorHAnsi" w:eastAsia="Arial" w:hAnsiTheme="minorHAnsi" w:cs="Arial"/>
        </w:rPr>
        <w:t xml:space="preserve"> 2026</w:t>
      </w:r>
      <w:r w:rsidRPr="009228B9">
        <w:rPr>
          <w:rFonts w:asciiTheme="minorHAnsi" w:eastAsia="Arial" w:hAnsiTheme="minorHAnsi" w:cs="Arial"/>
        </w:rPr>
        <w:t xml:space="preserve"> r. </w:t>
      </w:r>
      <w:r w:rsidRPr="009228B9">
        <w:rPr>
          <w:rFonts w:asciiTheme="minorHAnsi" w:hAnsiTheme="minorHAnsi" w:cs="Arial"/>
        </w:rPr>
        <w:t>pomiędzy</w:t>
      </w:r>
    </w:p>
    <w:p w:rsidR="00122830" w:rsidRPr="009228B9" w:rsidRDefault="00122830" w:rsidP="00122830">
      <w:pPr>
        <w:spacing w:line="100" w:lineRule="atLeast"/>
        <w:jc w:val="both"/>
        <w:rPr>
          <w:rFonts w:asciiTheme="minorHAnsi" w:hAnsiTheme="minorHAnsi" w:cs="Arial"/>
          <w:iCs/>
          <w:color w:val="000000"/>
          <w:lang w:eastAsia="zh-CN"/>
        </w:rPr>
      </w:pPr>
      <w:r w:rsidRPr="009228B9">
        <w:rPr>
          <w:rFonts w:asciiTheme="minorHAnsi" w:hAnsiTheme="minorHAnsi" w:cs="Arial"/>
          <w:bCs/>
          <w:iCs/>
          <w:color w:val="000000"/>
        </w:rPr>
        <w:t>Chrobry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Głogów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S.A.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z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siedzibą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w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Głogowie,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ul.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proofErr w:type="spellStart"/>
      <w:r w:rsidRPr="009228B9">
        <w:rPr>
          <w:rFonts w:asciiTheme="minorHAnsi" w:hAnsiTheme="minorHAnsi" w:cs="Arial"/>
          <w:bCs/>
          <w:iCs/>
          <w:color w:val="000000"/>
        </w:rPr>
        <w:t>Rudnowska</w:t>
      </w:r>
      <w:proofErr w:type="spellEnd"/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17B,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67-200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Głogów,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zarejestrowaną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w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Sądzie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Rejonowym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dla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Wrocławia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Fabrycznej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we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Wrocławiu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IX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Wydział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Gospodarczy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KRS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pod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numerem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0000397069,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kapitał</w:t>
      </w:r>
      <w:r w:rsidRPr="009228B9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Pr="009228B9">
        <w:rPr>
          <w:rFonts w:asciiTheme="minorHAnsi" w:hAnsiTheme="minorHAnsi" w:cs="Arial"/>
          <w:bCs/>
          <w:iCs/>
          <w:color w:val="000000"/>
        </w:rPr>
        <w:t>zakładowy</w:t>
      </w:r>
      <w:r w:rsidR="002502D3">
        <w:rPr>
          <w:rFonts w:asciiTheme="minorHAnsi" w:eastAsia="Arial" w:hAnsiTheme="minorHAnsi" w:cs="Arial"/>
          <w:bCs/>
          <w:iCs/>
          <w:color w:val="000000"/>
        </w:rPr>
        <w:t xml:space="preserve"> 44 </w:t>
      </w:r>
      <w:r w:rsidR="00CF33A7">
        <w:rPr>
          <w:rFonts w:asciiTheme="minorHAnsi" w:eastAsia="Arial" w:hAnsiTheme="minorHAnsi" w:cs="Arial"/>
          <w:bCs/>
          <w:iCs/>
          <w:color w:val="000000"/>
        </w:rPr>
        <w:t>421</w:t>
      </w:r>
      <w:r w:rsidR="007879B3" w:rsidRPr="009228B9">
        <w:rPr>
          <w:rFonts w:asciiTheme="minorHAnsi" w:eastAsia="Arial" w:hAnsiTheme="minorHAnsi" w:cs="Arial"/>
          <w:bCs/>
          <w:iCs/>
          <w:color w:val="000000"/>
        </w:rPr>
        <w:t> </w:t>
      </w:r>
      <w:r w:rsidR="000C7B65">
        <w:rPr>
          <w:rFonts w:asciiTheme="minorHAnsi" w:eastAsia="Arial" w:hAnsiTheme="minorHAnsi" w:cs="Arial"/>
          <w:bCs/>
          <w:iCs/>
          <w:color w:val="000000"/>
        </w:rPr>
        <w:t>5</w:t>
      </w:r>
      <w:r w:rsidR="00B14817" w:rsidRPr="009228B9">
        <w:rPr>
          <w:rFonts w:asciiTheme="minorHAnsi" w:eastAsia="Arial" w:hAnsiTheme="minorHAnsi" w:cs="Arial"/>
          <w:bCs/>
          <w:iCs/>
          <w:color w:val="000000"/>
        </w:rPr>
        <w:t>00,00</w:t>
      </w:r>
      <w:r w:rsidR="002502D3">
        <w:rPr>
          <w:rFonts w:asciiTheme="minorHAnsi" w:eastAsia="Arial" w:hAnsiTheme="minorHAnsi" w:cs="Arial"/>
          <w:bCs/>
          <w:iCs/>
          <w:color w:val="000000"/>
        </w:rPr>
        <w:t xml:space="preserve"> </w:t>
      </w:r>
      <w:r w:rsidR="00B14817" w:rsidRPr="009228B9">
        <w:rPr>
          <w:rFonts w:asciiTheme="minorHAnsi" w:eastAsia="Arial" w:hAnsiTheme="minorHAnsi" w:cs="Arial"/>
          <w:bCs/>
          <w:iCs/>
          <w:color w:val="000000"/>
        </w:rPr>
        <w:t>zł</w:t>
      </w:r>
      <w:r w:rsidRPr="009228B9">
        <w:rPr>
          <w:rFonts w:asciiTheme="minorHAnsi" w:hAnsiTheme="minorHAnsi" w:cs="Arial"/>
          <w:bCs/>
          <w:iCs/>
          <w:color w:val="000000"/>
        </w:rPr>
        <w:t>,</w:t>
      </w:r>
      <w:r w:rsidR="009228B9" w:rsidRPr="009228B9">
        <w:rPr>
          <w:rFonts w:asciiTheme="minorHAnsi" w:hAnsiTheme="minorHAnsi" w:cs="Arial"/>
          <w:bCs/>
          <w:iCs/>
          <w:color w:val="000000"/>
        </w:rPr>
        <w:t xml:space="preserve"> </w:t>
      </w:r>
      <w:r w:rsidR="009228B9" w:rsidRPr="009228B9">
        <w:rPr>
          <w:rFonts w:asciiTheme="minorHAnsi" w:hAnsiTheme="minorHAnsi" w:cs="Arial"/>
          <w:bCs/>
          <w:iCs/>
          <w:color w:val="000000"/>
        </w:rPr>
        <w:br/>
      </w:r>
      <w:r w:rsidRPr="009228B9">
        <w:rPr>
          <w:rFonts w:asciiTheme="minorHAnsi" w:hAnsiTheme="minorHAnsi" w:cs="Arial"/>
          <w:iCs/>
          <w:color w:val="000000"/>
        </w:rPr>
        <w:t>NIP</w:t>
      </w:r>
      <w:r w:rsidRPr="009228B9">
        <w:rPr>
          <w:rFonts w:asciiTheme="minorHAnsi" w:eastAsia="Arial" w:hAnsiTheme="minorHAnsi" w:cs="Arial"/>
          <w:iCs/>
          <w:color w:val="000000"/>
        </w:rPr>
        <w:t xml:space="preserve"> </w:t>
      </w:r>
      <w:r w:rsidRPr="009228B9">
        <w:rPr>
          <w:rFonts w:asciiTheme="minorHAnsi" w:hAnsiTheme="minorHAnsi" w:cs="Arial"/>
          <w:iCs/>
          <w:color w:val="000000"/>
        </w:rPr>
        <w:t>693-206-15-52,</w:t>
      </w:r>
      <w:r w:rsidRPr="009228B9">
        <w:rPr>
          <w:rFonts w:asciiTheme="minorHAnsi" w:eastAsia="Arial" w:hAnsiTheme="minorHAnsi" w:cs="Arial"/>
          <w:iCs/>
          <w:color w:val="000000"/>
        </w:rPr>
        <w:t xml:space="preserve">  </w:t>
      </w:r>
      <w:r w:rsidRPr="009228B9">
        <w:rPr>
          <w:rFonts w:asciiTheme="minorHAnsi" w:hAnsiTheme="minorHAnsi" w:cs="Arial"/>
          <w:iCs/>
          <w:color w:val="000000"/>
        </w:rPr>
        <w:t>reprezentowaną</w:t>
      </w:r>
      <w:r w:rsidRPr="009228B9">
        <w:rPr>
          <w:rFonts w:asciiTheme="minorHAnsi" w:eastAsia="Arial" w:hAnsiTheme="minorHAnsi" w:cs="Arial"/>
          <w:iCs/>
          <w:color w:val="000000"/>
        </w:rPr>
        <w:t xml:space="preserve"> </w:t>
      </w:r>
      <w:r w:rsidRPr="009228B9">
        <w:rPr>
          <w:rFonts w:asciiTheme="minorHAnsi" w:hAnsiTheme="minorHAnsi" w:cs="Arial"/>
          <w:iCs/>
          <w:color w:val="000000"/>
        </w:rPr>
        <w:t>przez:</w:t>
      </w:r>
    </w:p>
    <w:p w:rsidR="00122830" w:rsidRPr="009228B9" w:rsidRDefault="00122830" w:rsidP="00122830">
      <w:pPr>
        <w:spacing w:line="276" w:lineRule="auto"/>
        <w:jc w:val="both"/>
        <w:rPr>
          <w:rFonts w:asciiTheme="minorHAnsi" w:eastAsia="SimSun" w:hAnsiTheme="minorHAnsi" w:cs="Arial"/>
          <w:iCs/>
          <w:color w:val="000000"/>
        </w:rPr>
      </w:pPr>
      <w:r w:rsidRPr="009228B9">
        <w:rPr>
          <w:rFonts w:asciiTheme="minorHAnsi" w:hAnsiTheme="minorHAnsi" w:cs="Arial"/>
          <w:iCs/>
          <w:color w:val="000000"/>
        </w:rPr>
        <w:t>Prezes</w:t>
      </w:r>
      <w:r w:rsidRPr="009228B9">
        <w:rPr>
          <w:rFonts w:asciiTheme="minorHAnsi" w:eastAsia="Arial" w:hAnsiTheme="minorHAnsi" w:cs="Arial"/>
          <w:iCs/>
          <w:color w:val="000000"/>
        </w:rPr>
        <w:t xml:space="preserve"> </w:t>
      </w:r>
      <w:r w:rsidRPr="009228B9">
        <w:rPr>
          <w:rFonts w:asciiTheme="minorHAnsi" w:hAnsiTheme="minorHAnsi" w:cs="Arial"/>
          <w:iCs/>
          <w:color w:val="000000"/>
        </w:rPr>
        <w:t>Zarządu</w:t>
      </w:r>
      <w:r w:rsidR="009E3E42" w:rsidRPr="009228B9">
        <w:rPr>
          <w:rFonts w:asciiTheme="minorHAnsi" w:eastAsia="Arial" w:hAnsiTheme="minorHAnsi" w:cs="Arial"/>
          <w:iCs/>
          <w:color w:val="000000"/>
        </w:rPr>
        <w:t xml:space="preserve"> –</w:t>
      </w:r>
      <w:r w:rsidR="000C7B65">
        <w:rPr>
          <w:rFonts w:asciiTheme="minorHAnsi" w:eastAsia="Arial" w:hAnsiTheme="minorHAnsi" w:cs="Arial"/>
          <w:iCs/>
          <w:color w:val="000000"/>
        </w:rPr>
        <w:t xml:space="preserve"> Dariusz Kubiak</w:t>
      </w:r>
    </w:p>
    <w:p w:rsidR="00122830" w:rsidRPr="009228B9" w:rsidRDefault="00122830" w:rsidP="00122830">
      <w:pPr>
        <w:spacing w:line="264" w:lineRule="auto"/>
        <w:rPr>
          <w:rFonts w:asciiTheme="minorHAnsi" w:hAnsiTheme="minorHAnsi" w:cs="Arial"/>
        </w:rPr>
      </w:pPr>
      <w:r w:rsidRPr="009228B9">
        <w:rPr>
          <w:rFonts w:asciiTheme="minorHAnsi" w:hAnsiTheme="minorHAnsi" w:cs="Arial"/>
        </w:rPr>
        <w:t>zwaną</w:t>
      </w:r>
      <w:r w:rsidRPr="009228B9">
        <w:rPr>
          <w:rFonts w:asciiTheme="minorHAnsi" w:eastAsia="Arial" w:hAnsiTheme="minorHAnsi" w:cs="Arial"/>
        </w:rPr>
        <w:t xml:space="preserve"> dalej </w:t>
      </w:r>
      <w:r w:rsidRPr="009228B9">
        <w:rPr>
          <w:rFonts w:asciiTheme="minorHAnsi" w:hAnsiTheme="minorHAnsi" w:cs="Arial"/>
        </w:rPr>
        <w:t>Zamawiającym,</w:t>
      </w:r>
    </w:p>
    <w:p w:rsidR="00122830" w:rsidRPr="009228B9" w:rsidRDefault="00122830" w:rsidP="00122830">
      <w:pPr>
        <w:spacing w:line="264" w:lineRule="auto"/>
        <w:rPr>
          <w:rFonts w:asciiTheme="minorHAnsi" w:hAnsiTheme="minorHAnsi" w:cs="Arial"/>
        </w:rPr>
      </w:pPr>
      <w:r w:rsidRPr="009228B9">
        <w:rPr>
          <w:rFonts w:asciiTheme="minorHAnsi" w:hAnsiTheme="minorHAnsi" w:cs="Arial"/>
        </w:rPr>
        <w:t>a</w:t>
      </w:r>
      <w:bookmarkStart w:id="0" w:name="_GoBack"/>
      <w:bookmarkEnd w:id="0"/>
    </w:p>
    <w:p w:rsidR="00373CF6" w:rsidRPr="009228B9" w:rsidRDefault="00AC79EB" w:rsidP="00122830">
      <w:pPr>
        <w:spacing w:line="264" w:lineRule="auto"/>
        <w:rPr>
          <w:rFonts w:asciiTheme="minorHAnsi" w:hAnsiTheme="minorHAnsi" w:cs="Arial"/>
        </w:rPr>
      </w:pPr>
      <w:r w:rsidRPr="009228B9">
        <w:rPr>
          <w:rFonts w:asciiTheme="minorHAnsi" w:hAnsiTheme="minorHAnsi" w:cs="Arial"/>
        </w:rPr>
        <w:t>………………………………………….</w:t>
      </w:r>
    </w:p>
    <w:p w:rsidR="00373CF6" w:rsidRPr="009228B9" w:rsidRDefault="00373CF6" w:rsidP="00122830">
      <w:pPr>
        <w:spacing w:line="264" w:lineRule="auto"/>
        <w:rPr>
          <w:rFonts w:asciiTheme="minorHAnsi" w:hAnsiTheme="minorHAnsi" w:cs="Arial"/>
        </w:rPr>
      </w:pPr>
    </w:p>
    <w:p w:rsidR="00D13EF5" w:rsidRDefault="00122830" w:rsidP="00F65EBC">
      <w:pPr>
        <w:spacing w:line="100" w:lineRule="atLeast"/>
        <w:jc w:val="both"/>
        <w:rPr>
          <w:rFonts w:asciiTheme="minorHAnsi" w:hAnsiTheme="minorHAnsi" w:cs="Arial"/>
        </w:rPr>
      </w:pPr>
      <w:r w:rsidRPr="009228B9">
        <w:rPr>
          <w:rFonts w:asciiTheme="minorHAnsi" w:hAnsiTheme="minorHAnsi" w:cs="Arial"/>
        </w:rPr>
        <w:t>zwanym</w:t>
      </w:r>
      <w:r w:rsidRPr="009228B9">
        <w:rPr>
          <w:rFonts w:asciiTheme="minorHAnsi" w:eastAsia="Arial" w:hAnsiTheme="minorHAnsi" w:cs="Arial"/>
        </w:rPr>
        <w:t xml:space="preserve"> dalej Wykonawcą</w:t>
      </w:r>
      <w:r w:rsidRPr="009228B9">
        <w:rPr>
          <w:rFonts w:asciiTheme="minorHAnsi" w:hAnsiTheme="minorHAnsi" w:cs="Arial"/>
        </w:rPr>
        <w:t>.</w:t>
      </w:r>
    </w:p>
    <w:p w:rsidR="000C7B65" w:rsidRDefault="000C7B65" w:rsidP="00F65EBC">
      <w:pPr>
        <w:spacing w:line="100" w:lineRule="atLeast"/>
        <w:jc w:val="both"/>
        <w:rPr>
          <w:rFonts w:asciiTheme="minorHAnsi" w:hAnsiTheme="minorHAnsi" w:cs="Arial"/>
        </w:rPr>
      </w:pPr>
    </w:p>
    <w:p w:rsidR="000C7B65" w:rsidRDefault="000C7B65" w:rsidP="000C7B65">
      <w:pPr>
        <w:jc w:val="center"/>
        <w:rPr>
          <w:rFonts w:cstheme="minorHAnsi"/>
          <w:bCs/>
          <w:i/>
        </w:rPr>
      </w:pPr>
      <w:r w:rsidRPr="00BF5182">
        <w:rPr>
          <w:rFonts w:cstheme="minorHAnsi"/>
          <w:bCs/>
          <w:i/>
        </w:rPr>
        <w:t>W związku z oszacowaniem wartości zamówienia poniżej kwot wskazanych w art. 2 ust. 1 ustawy z dnia  11 września 2019r. Prawo zamówień publicznych (Dz. U. z 2019r., poz. 2019) oraz na podstawie obowiązującego u Zamawiającego Regulaminu udzielania zamówień publicznych o wartości niższej niż 130.000,00 zł, Strony zawierają umowę następującej treści:</w:t>
      </w:r>
    </w:p>
    <w:p w:rsidR="000C7B65" w:rsidRPr="009228B9" w:rsidRDefault="000C7B65" w:rsidP="00F65EBC">
      <w:pPr>
        <w:spacing w:line="100" w:lineRule="atLeast"/>
        <w:jc w:val="both"/>
        <w:rPr>
          <w:rFonts w:asciiTheme="minorHAnsi" w:hAnsiTheme="minorHAnsi" w:cs="Arial"/>
        </w:rPr>
      </w:pPr>
    </w:p>
    <w:p w:rsidR="00D13EF5" w:rsidRPr="009228B9" w:rsidRDefault="00D13EF5" w:rsidP="00D13EF5">
      <w:pPr>
        <w:rPr>
          <w:rFonts w:asciiTheme="minorHAnsi" w:hAnsiTheme="minorHAnsi"/>
        </w:rPr>
      </w:pPr>
    </w:p>
    <w:p w:rsidR="00776498" w:rsidRPr="00C93E17" w:rsidRDefault="00AC79EB" w:rsidP="00C93E17">
      <w:pPr>
        <w:jc w:val="center"/>
        <w:rPr>
          <w:rFonts w:asciiTheme="minorHAnsi" w:hAnsiTheme="minorHAnsi"/>
          <w:b/>
          <w:bCs/>
          <w:snapToGrid w:val="0"/>
        </w:rPr>
      </w:pPr>
      <w:r w:rsidRPr="009228B9">
        <w:rPr>
          <w:rFonts w:asciiTheme="minorHAnsi" w:hAnsiTheme="minorHAnsi"/>
          <w:b/>
          <w:bCs/>
          <w:snapToGrid w:val="0"/>
        </w:rPr>
        <w:t>§ 1</w:t>
      </w:r>
    </w:p>
    <w:p w:rsidR="00980B87" w:rsidRPr="009228B9" w:rsidRDefault="00980B87" w:rsidP="00C92FD1">
      <w:pPr>
        <w:jc w:val="center"/>
        <w:rPr>
          <w:rFonts w:asciiTheme="minorHAnsi" w:hAnsiTheme="minorHAnsi"/>
          <w:b/>
          <w:snapToGrid w:val="0"/>
        </w:rPr>
      </w:pPr>
    </w:p>
    <w:p w:rsidR="009E3E42" w:rsidRDefault="000C7B65" w:rsidP="00E56261">
      <w:pPr>
        <w:tabs>
          <w:tab w:val="left" w:pos="851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</w:t>
      </w:r>
      <w:r w:rsidR="00784211" w:rsidRPr="009228B9">
        <w:rPr>
          <w:rFonts w:asciiTheme="minorHAnsi" w:hAnsiTheme="minorHAnsi" w:cs="Arial"/>
        </w:rPr>
        <w:t>ykonanie prac kontrolno- pomiarowych</w:t>
      </w:r>
      <w:r w:rsidR="00C93E17">
        <w:rPr>
          <w:rFonts w:asciiTheme="minorHAnsi" w:hAnsiTheme="minorHAnsi" w:cs="Arial"/>
        </w:rPr>
        <w:t xml:space="preserve"> instalacji elektrycznych</w:t>
      </w:r>
      <w:r w:rsidR="009E3E42" w:rsidRPr="009228B9">
        <w:rPr>
          <w:rFonts w:asciiTheme="minorHAnsi" w:hAnsiTheme="minorHAnsi" w:cs="Arial"/>
        </w:rPr>
        <w:t>:</w:t>
      </w:r>
    </w:p>
    <w:p w:rsidR="006C30A2" w:rsidRPr="009228B9" w:rsidRDefault="006C30A2" w:rsidP="00E56261">
      <w:pPr>
        <w:tabs>
          <w:tab w:val="left" w:pos="851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1. W</w:t>
      </w:r>
      <w:r w:rsidRPr="006C30A2">
        <w:rPr>
          <w:rFonts w:asciiTheme="minorHAnsi" w:hAnsiTheme="minorHAnsi" w:cs="Arial"/>
        </w:rPr>
        <w:t xml:space="preserve"> oparciu o obowiązujące przepisy oraz normy, w tym w oparciu o Polską Normę dotyczącą instalacji elektrycznych niskiego napięcia w zakresie ochrony dla zapewnienia bezpieczeństwa, ochrony przeciwporażeniowej i o Polską Normę dotyczącą instalacji elektrycznych w zakresie sprawdzania, a także przy użyciu urządzeń i sprzętu odpowiadających wymaganiom określonym</w:t>
      </w:r>
      <w:r>
        <w:rPr>
          <w:rFonts w:asciiTheme="minorHAnsi" w:hAnsiTheme="minorHAnsi" w:cs="Arial"/>
        </w:rPr>
        <w:t xml:space="preserve"> przepisami prawa i normami. </w:t>
      </w:r>
    </w:p>
    <w:p w:rsidR="00776498" w:rsidRPr="009228B9" w:rsidRDefault="006C30A2" w:rsidP="00E56261">
      <w:pPr>
        <w:tabs>
          <w:tab w:val="left" w:pos="851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 w:rsidR="000C7B65">
        <w:rPr>
          <w:rFonts w:asciiTheme="minorHAnsi" w:hAnsiTheme="minorHAnsi"/>
        </w:rPr>
        <w:t xml:space="preserve"> </w:t>
      </w:r>
      <w:r w:rsidR="00C93E17">
        <w:rPr>
          <w:rFonts w:asciiTheme="minorHAnsi" w:hAnsiTheme="minorHAnsi"/>
        </w:rPr>
        <w:t>Z</w:t>
      </w:r>
      <w:r w:rsidR="009E3E42" w:rsidRPr="009228B9">
        <w:rPr>
          <w:rFonts w:asciiTheme="minorHAnsi" w:hAnsiTheme="minorHAnsi"/>
        </w:rPr>
        <w:t>godnie ze specyfikacją</w:t>
      </w:r>
      <w:r w:rsidR="009E3E42" w:rsidRPr="009228B9">
        <w:rPr>
          <w:rFonts w:asciiTheme="minorHAnsi" w:hAnsiTheme="minorHAnsi"/>
          <w:snapToGrid w:val="0"/>
        </w:rPr>
        <w:t xml:space="preserve"> opisaną</w:t>
      </w:r>
      <w:r w:rsidR="00373CF6" w:rsidRPr="009228B9">
        <w:rPr>
          <w:rFonts w:asciiTheme="minorHAnsi" w:hAnsiTheme="minorHAnsi"/>
          <w:snapToGrid w:val="0"/>
        </w:rPr>
        <w:t xml:space="preserve"> w zapytaniu ofertowym, ofertą Wykonawcy, </w:t>
      </w:r>
      <w:r w:rsidR="009228B9">
        <w:rPr>
          <w:rFonts w:asciiTheme="minorHAnsi" w:hAnsiTheme="minorHAnsi"/>
        </w:rPr>
        <w:t xml:space="preserve">stanowiącym </w:t>
      </w:r>
      <w:r w:rsidR="00373CF6" w:rsidRPr="009228B9">
        <w:rPr>
          <w:rFonts w:asciiTheme="minorHAnsi" w:hAnsiTheme="minorHAnsi"/>
        </w:rPr>
        <w:t>integralną część niniejszej umowy.</w:t>
      </w:r>
    </w:p>
    <w:p w:rsidR="00535EF3" w:rsidRPr="009228B9" w:rsidRDefault="00535EF3" w:rsidP="00C92FD1">
      <w:pPr>
        <w:jc w:val="center"/>
        <w:rPr>
          <w:rFonts w:asciiTheme="minorHAnsi" w:hAnsiTheme="minorHAnsi"/>
          <w:b/>
          <w:bCs/>
        </w:rPr>
      </w:pPr>
    </w:p>
    <w:p w:rsidR="00776498" w:rsidRDefault="00AC79EB" w:rsidP="00C92FD1">
      <w:pPr>
        <w:jc w:val="center"/>
        <w:rPr>
          <w:rFonts w:asciiTheme="minorHAnsi" w:hAnsiTheme="minorHAnsi"/>
          <w:b/>
          <w:bCs/>
        </w:rPr>
      </w:pPr>
      <w:r w:rsidRPr="009228B9">
        <w:rPr>
          <w:rFonts w:asciiTheme="minorHAnsi" w:hAnsiTheme="minorHAnsi"/>
          <w:b/>
          <w:bCs/>
        </w:rPr>
        <w:t>§ 2</w:t>
      </w:r>
    </w:p>
    <w:p w:rsidR="006C30A2" w:rsidRDefault="006C30A2" w:rsidP="006C30A2">
      <w:pPr>
        <w:jc w:val="both"/>
        <w:rPr>
          <w:rFonts w:asciiTheme="minorHAnsi" w:hAnsiTheme="minorHAnsi"/>
          <w:bCs/>
        </w:rPr>
      </w:pPr>
      <w:r w:rsidRPr="006C30A2">
        <w:rPr>
          <w:rFonts w:asciiTheme="minorHAnsi" w:hAnsiTheme="minorHAnsi"/>
          <w:bCs/>
        </w:rPr>
        <w:t>1.</w:t>
      </w:r>
      <w:r>
        <w:rPr>
          <w:rFonts w:asciiTheme="minorHAnsi" w:hAnsiTheme="minorHAnsi"/>
          <w:b/>
          <w:bCs/>
        </w:rPr>
        <w:t xml:space="preserve"> </w:t>
      </w:r>
      <w:r w:rsidRPr="006C30A2">
        <w:rPr>
          <w:rFonts w:asciiTheme="minorHAnsi" w:hAnsiTheme="minorHAnsi"/>
          <w:bCs/>
        </w:rPr>
        <w:t>Wykonawca zapewnia, że wszystkie osoby wyznaczone przez niego do realizacji Przedmiotu umowy posiadają odpowiednie doświadczenie i kwalifikacje zawodowe oraz uprawnienia wymagane przepisami, a także wymagane przeszkolenia, a w szczególności z zakresu BHP.</w:t>
      </w:r>
    </w:p>
    <w:p w:rsidR="006C30A2" w:rsidRDefault="006C30A2" w:rsidP="006C30A2">
      <w:pPr>
        <w:jc w:val="both"/>
        <w:rPr>
          <w:rFonts w:asciiTheme="minorHAnsi" w:hAnsiTheme="minorHAnsi"/>
          <w:bCs/>
        </w:rPr>
      </w:pPr>
      <w:r w:rsidRPr="006C30A2">
        <w:rPr>
          <w:rFonts w:asciiTheme="minorHAnsi" w:hAnsiTheme="minorHAnsi"/>
          <w:bCs/>
        </w:rPr>
        <w:t>2. Wykonawca przekaże Zamawiającemu w formie pisemnej listę osób wyznaczonych do wykonywania Przedmiotu umowy. Lista ta winna zawierać dane: imię i nazwisko pracowników oraz wskazania posiadanych przez pr</w:t>
      </w:r>
      <w:r>
        <w:rPr>
          <w:rFonts w:asciiTheme="minorHAnsi" w:hAnsiTheme="minorHAnsi"/>
          <w:bCs/>
        </w:rPr>
        <w:t>acowników uprawnień najpóźniej w</w:t>
      </w:r>
      <w:r w:rsidRPr="006C30A2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dniu </w:t>
      </w:r>
      <w:r w:rsidRPr="006C30A2">
        <w:rPr>
          <w:rFonts w:asciiTheme="minorHAnsi" w:hAnsiTheme="minorHAnsi"/>
          <w:bCs/>
        </w:rPr>
        <w:t>podpisania umowy. Do listy winny być załączone kserokopie wymienionych w niej uprawnień. Lista stanowi załącznik nr 1 do Umowy.</w:t>
      </w:r>
    </w:p>
    <w:p w:rsidR="006C30A2" w:rsidRPr="006C30A2" w:rsidRDefault="006C30A2" w:rsidP="006C30A2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3. </w:t>
      </w:r>
      <w:r w:rsidRPr="006C30A2">
        <w:rPr>
          <w:rFonts w:asciiTheme="minorHAnsi" w:hAnsiTheme="minorHAnsi"/>
          <w:bCs/>
        </w:rPr>
        <w:t>Wykonawca przy wykonywaniu Przedmiotu umowy zobowiązuje się do przestrzegania obowiązujących przepisów, w tym bhp, ochrony  p.poż oraz do przestrzegania wymogów w zakresie bezpieczeństwa Obiektu.</w:t>
      </w:r>
    </w:p>
    <w:p w:rsidR="007E132E" w:rsidRPr="009228B9" w:rsidRDefault="006C30A2" w:rsidP="00834CDF">
      <w:pPr>
        <w:pStyle w:val="Akapitzlist"/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4</w:t>
      </w:r>
      <w:r w:rsidR="007E132E" w:rsidRPr="009228B9">
        <w:rPr>
          <w:rFonts w:asciiTheme="minorHAnsi" w:hAnsiTheme="minorHAnsi"/>
          <w:iCs/>
          <w:sz w:val="24"/>
          <w:szCs w:val="24"/>
        </w:rPr>
        <w:t>.</w:t>
      </w:r>
      <w:r w:rsidR="007E132E" w:rsidRPr="009228B9">
        <w:rPr>
          <w:rFonts w:asciiTheme="minorHAnsi" w:hAnsiTheme="minorHAnsi"/>
          <w:sz w:val="24"/>
          <w:szCs w:val="24"/>
        </w:rPr>
        <w:t xml:space="preserve"> Warunki i środki bezpiecznego wykonania prac zapewnia Wykonawca.</w:t>
      </w:r>
    </w:p>
    <w:p w:rsidR="007E132E" w:rsidRPr="009228B9" w:rsidRDefault="006C30A2" w:rsidP="00834CDF">
      <w:pPr>
        <w:pStyle w:val="Akapitzlist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5</w:t>
      </w:r>
      <w:r w:rsidR="007E132E" w:rsidRPr="009228B9">
        <w:rPr>
          <w:rFonts w:asciiTheme="minorHAnsi" w:hAnsiTheme="minorHAnsi" w:cs="Arial"/>
          <w:sz w:val="24"/>
          <w:szCs w:val="24"/>
        </w:rPr>
        <w:t>. Wykonawca dostarczy Zamawiając</w:t>
      </w:r>
      <w:r w:rsidR="000C7B65">
        <w:rPr>
          <w:rFonts w:asciiTheme="minorHAnsi" w:hAnsiTheme="minorHAnsi" w:cs="Arial"/>
          <w:sz w:val="24"/>
          <w:szCs w:val="24"/>
        </w:rPr>
        <w:t>emu protokoły jako</w:t>
      </w:r>
      <w:r w:rsidR="006564A2" w:rsidRPr="009228B9">
        <w:rPr>
          <w:rFonts w:asciiTheme="minorHAnsi" w:hAnsiTheme="minorHAnsi" w:cs="Arial"/>
          <w:sz w:val="24"/>
          <w:szCs w:val="24"/>
        </w:rPr>
        <w:t xml:space="preserve"> dokumentację powykonawczą</w:t>
      </w:r>
      <w:r w:rsidR="007E132E" w:rsidRPr="009228B9">
        <w:rPr>
          <w:rFonts w:asciiTheme="minorHAnsi" w:hAnsiTheme="minorHAnsi" w:cs="Arial"/>
          <w:sz w:val="24"/>
          <w:szCs w:val="24"/>
        </w:rPr>
        <w:t>.</w:t>
      </w:r>
    </w:p>
    <w:p w:rsidR="007E132E" w:rsidRDefault="00656B77" w:rsidP="00834CDF">
      <w:pPr>
        <w:pStyle w:val="Akapitzlist"/>
        <w:ind w:left="284" w:hanging="284"/>
        <w:jc w:val="both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6</w:t>
      </w:r>
      <w:r w:rsidR="00E56261" w:rsidRPr="009228B9">
        <w:rPr>
          <w:rFonts w:asciiTheme="minorHAnsi" w:hAnsiTheme="minorHAnsi"/>
          <w:iCs/>
          <w:sz w:val="24"/>
          <w:szCs w:val="24"/>
        </w:rPr>
        <w:t>.</w:t>
      </w:r>
      <w:r w:rsidR="00541DB8">
        <w:rPr>
          <w:rFonts w:asciiTheme="minorHAnsi" w:hAnsiTheme="minorHAnsi"/>
          <w:iCs/>
          <w:sz w:val="24"/>
          <w:szCs w:val="24"/>
        </w:rPr>
        <w:t xml:space="preserve"> </w:t>
      </w:r>
      <w:r w:rsidR="00E56261" w:rsidRPr="009228B9">
        <w:rPr>
          <w:rFonts w:asciiTheme="minorHAnsi" w:hAnsiTheme="minorHAnsi"/>
          <w:iCs/>
          <w:sz w:val="24"/>
          <w:szCs w:val="24"/>
        </w:rPr>
        <w:t>Naruszenie powyższych zasad</w:t>
      </w:r>
      <w:r w:rsidR="00776498" w:rsidRPr="009228B9">
        <w:rPr>
          <w:rFonts w:asciiTheme="minorHAnsi" w:hAnsiTheme="minorHAnsi"/>
          <w:iCs/>
          <w:sz w:val="24"/>
          <w:szCs w:val="24"/>
        </w:rPr>
        <w:t xml:space="preserve"> </w:t>
      </w:r>
      <w:r w:rsidR="006C30A2">
        <w:rPr>
          <w:rFonts w:asciiTheme="minorHAnsi" w:hAnsiTheme="minorHAnsi"/>
          <w:iCs/>
          <w:sz w:val="24"/>
          <w:szCs w:val="24"/>
        </w:rPr>
        <w:t>zawartych w ust. 1-5</w:t>
      </w:r>
      <w:r w:rsidR="00E56261" w:rsidRPr="009228B9">
        <w:rPr>
          <w:rFonts w:asciiTheme="minorHAnsi" w:hAnsiTheme="minorHAnsi"/>
          <w:iCs/>
          <w:sz w:val="24"/>
          <w:szCs w:val="24"/>
        </w:rPr>
        <w:t xml:space="preserve"> </w:t>
      </w:r>
      <w:r w:rsidR="00776498" w:rsidRPr="009228B9">
        <w:rPr>
          <w:rFonts w:asciiTheme="minorHAnsi" w:hAnsiTheme="minorHAnsi"/>
          <w:iCs/>
          <w:sz w:val="24"/>
          <w:szCs w:val="24"/>
        </w:rPr>
        <w:t xml:space="preserve">daje Zamawiającemu prawo do odstąpienia od umowy z przyczyn leżących po stronie Wykonawcy.  </w:t>
      </w:r>
    </w:p>
    <w:p w:rsidR="00656B77" w:rsidRDefault="00656B77" w:rsidP="00656B77">
      <w:pPr>
        <w:jc w:val="both"/>
        <w:rPr>
          <w:rFonts w:asciiTheme="minorHAnsi" w:hAnsiTheme="minorHAnsi"/>
          <w:bCs/>
          <w:snapToGrid w:val="0"/>
        </w:rPr>
      </w:pPr>
      <w:r>
        <w:rPr>
          <w:rFonts w:asciiTheme="minorHAnsi" w:hAnsiTheme="minorHAnsi"/>
          <w:bCs/>
          <w:snapToGrid w:val="0"/>
        </w:rPr>
        <w:lastRenderedPageBreak/>
        <w:t>7</w:t>
      </w:r>
      <w:r w:rsidRPr="00656B77">
        <w:rPr>
          <w:rFonts w:asciiTheme="minorHAnsi" w:hAnsiTheme="minorHAnsi"/>
          <w:bCs/>
          <w:snapToGrid w:val="0"/>
        </w:rPr>
        <w:t xml:space="preserve">. Wykonawca zrealizuje Przedmiot umowy zgodnie z zasadami aktualnej wiedzy technicznej i obowiązującymi przepisami w tym zakresie. </w:t>
      </w:r>
    </w:p>
    <w:p w:rsidR="00656B77" w:rsidRDefault="00656B77" w:rsidP="00656B77">
      <w:pPr>
        <w:jc w:val="both"/>
        <w:rPr>
          <w:rFonts w:asciiTheme="minorHAnsi" w:hAnsiTheme="minorHAnsi"/>
          <w:bCs/>
          <w:snapToGrid w:val="0"/>
        </w:rPr>
      </w:pPr>
      <w:r>
        <w:rPr>
          <w:rFonts w:asciiTheme="minorHAnsi" w:hAnsiTheme="minorHAnsi"/>
          <w:bCs/>
          <w:snapToGrid w:val="0"/>
        </w:rPr>
        <w:t>8</w:t>
      </w:r>
      <w:r w:rsidRPr="00656B77">
        <w:rPr>
          <w:rFonts w:asciiTheme="minorHAnsi" w:hAnsiTheme="minorHAnsi"/>
          <w:bCs/>
          <w:snapToGrid w:val="0"/>
        </w:rPr>
        <w:t xml:space="preserve">. Wykonawca zrealizuje Przedmiot umowy przy użyciu własnych materiałów, narzędzi i sprzętu i zabezpieczy je we własnym zakresie i na własny koszt przed uszkodzeniem lub utratą. </w:t>
      </w:r>
    </w:p>
    <w:p w:rsidR="00656B77" w:rsidRDefault="00656B77" w:rsidP="00656B77">
      <w:pPr>
        <w:jc w:val="both"/>
        <w:rPr>
          <w:rFonts w:asciiTheme="minorHAnsi" w:hAnsiTheme="minorHAnsi"/>
          <w:bCs/>
          <w:snapToGrid w:val="0"/>
        </w:rPr>
      </w:pPr>
      <w:r>
        <w:rPr>
          <w:rFonts w:asciiTheme="minorHAnsi" w:hAnsiTheme="minorHAnsi"/>
          <w:bCs/>
          <w:snapToGrid w:val="0"/>
        </w:rPr>
        <w:t>9</w:t>
      </w:r>
      <w:r w:rsidRPr="00656B77">
        <w:rPr>
          <w:rFonts w:asciiTheme="minorHAnsi" w:hAnsiTheme="minorHAnsi"/>
          <w:bCs/>
          <w:snapToGrid w:val="0"/>
        </w:rPr>
        <w:t>. Wykonawca odpowiada za wszelkie szkody w stosunku do Zamawiającego i osób trzecich z tytułu szkód wyrządzonych podczas i/ lub w związku z realizacją Przedmiotu umowy.</w:t>
      </w:r>
    </w:p>
    <w:p w:rsidR="00656B77" w:rsidRPr="00656B77" w:rsidRDefault="00656B77" w:rsidP="00656B77">
      <w:pPr>
        <w:jc w:val="both"/>
        <w:rPr>
          <w:rFonts w:asciiTheme="minorHAnsi" w:hAnsiTheme="minorHAnsi"/>
          <w:bCs/>
          <w:snapToGrid w:val="0"/>
        </w:rPr>
      </w:pPr>
      <w:r>
        <w:rPr>
          <w:rFonts w:asciiTheme="minorHAnsi" w:hAnsiTheme="minorHAnsi"/>
          <w:bCs/>
          <w:snapToGrid w:val="0"/>
        </w:rPr>
        <w:t>10</w:t>
      </w:r>
      <w:r w:rsidRPr="00656B77">
        <w:rPr>
          <w:rFonts w:asciiTheme="minorHAnsi" w:hAnsiTheme="minorHAnsi"/>
          <w:bCs/>
          <w:snapToGrid w:val="0"/>
        </w:rPr>
        <w:t>. Wykonawca odpowiada za działania i zaniechania osób, którymi się posługuje do wykonania Przedmiotu umowy jak za własne.</w:t>
      </w:r>
    </w:p>
    <w:p w:rsidR="00656B77" w:rsidRDefault="00656B77" w:rsidP="00FB1B2A">
      <w:pPr>
        <w:jc w:val="center"/>
        <w:rPr>
          <w:rFonts w:asciiTheme="minorHAnsi" w:hAnsiTheme="minorHAnsi"/>
          <w:b/>
          <w:bCs/>
          <w:snapToGrid w:val="0"/>
        </w:rPr>
      </w:pPr>
    </w:p>
    <w:p w:rsidR="00C93E17" w:rsidRDefault="00C93E17" w:rsidP="00FB1B2A">
      <w:pPr>
        <w:jc w:val="center"/>
        <w:rPr>
          <w:rFonts w:asciiTheme="minorHAnsi" w:hAnsiTheme="minorHAnsi"/>
          <w:b/>
          <w:bCs/>
          <w:snapToGrid w:val="0"/>
        </w:rPr>
      </w:pPr>
    </w:p>
    <w:p w:rsidR="00FB1B2A" w:rsidRDefault="00FB1B2A" w:rsidP="00FB1B2A">
      <w:pPr>
        <w:jc w:val="center"/>
        <w:rPr>
          <w:rFonts w:asciiTheme="minorHAnsi" w:hAnsiTheme="minorHAnsi"/>
          <w:b/>
          <w:bCs/>
          <w:snapToGrid w:val="0"/>
        </w:rPr>
      </w:pPr>
      <w:r>
        <w:rPr>
          <w:rFonts w:asciiTheme="minorHAnsi" w:hAnsiTheme="minorHAnsi"/>
          <w:b/>
          <w:bCs/>
          <w:snapToGrid w:val="0"/>
        </w:rPr>
        <w:t>§ 3</w:t>
      </w:r>
    </w:p>
    <w:p w:rsidR="00FB1B2A" w:rsidRPr="008B44CD" w:rsidRDefault="00FB1B2A" w:rsidP="00FB1B2A">
      <w:pPr>
        <w:jc w:val="both"/>
        <w:rPr>
          <w:rFonts w:asciiTheme="minorHAnsi" w:hAnsiTheme="minorHAnsi"/>
          <w:bCs/>
          <w:snapToGrid w:val="0"/>
        </w:rPr>
      </w:pPr>
      <w:r w:rsidRPr="008B44CD">
        <w:rPr>
          <w:rFonts w:asciiTheme="minorHAnsi" w:hAnsiTheme="minorHAnsi"/>
          <w:bCs/>
          <w:snapToGrid w:val="0"/>
        </w:rPr>
        <w:t>1. Z przeprowadzonego Przeglądu Wykonawca sporządzi:</w:t>
      </w:r>
    </w:p>
    <w:p w:rsidR="00FB1B2A" w:rsidRPr="008B44CD" w:rsidRDefault="00FB1B2A" w:rsidP="00FB1B2A">
      <w:pPr>
        <w:jc w:val="both"/>
        <w:rPr>
          <w:rFonts w:asciiTheme="minorHAnsi" w:hAnsiTheme="minorHAnsi"/>
          <w:bCs/>
          <w:snapToGrid w:val="0"/>
        </w:rPr>
      </w:pPr>
      <w:r w:rsidRPr="008B44CD">
        <w:rPr>
          <w:rFonts w:asciiTheme="minorHAnsi" w:hAnsiTheme="minorHAnsi"/>
          <w:bCs/>
          <w:snapToGrid w:val="0"/>
        </w:rPr>
        <w:t>a) protokół badania kabli NN,</w:t>
      </w:r>
    </w:p>
    <w:p w:rsidR="00FB1B2A" w:rsidRPr="008B44CD" w:rsidRDefault="00FB1B2A" w:rsidP="00FB1B2A">
      <w:pPr>
        <w:jc w:val="both"/>
        <w:rPr>
          <w:rFonts w:asciiTheme="minorHAnsi" w:hAnsiTheme="minorHAnsi"/>
          <w:bCs/>
          <w:snapToGrid w:val="0"/>
        </w:rPr>
      </w:pPr>
      <w:r w:rsidRPr="008B44CD">
        <w:rPr>
          <w:rFonts w:asciiTheme="minorHAnsi" w:hAnsiTheme="minorHAnsi"/>
          <w:bCs/>
          <w:snapToGrid w:val="0"/>
        </w:rPr>
        <w:t xml:space="preserve">b) protokół badania izolacji obwodów, </w:t>
      </w:r>
    </w:p>
    <w:p w:rsidR="00FB1B2A" w:rsidRDefault="00FB1B2A" w:rsidP="00FB1B2A">
      <w:pPr>
        <w:jc w:val="both"/>
        <w:rPr>
          <w:rFonts w:asciiTheme="minorHAnsi" w:hAnsiTheme="minorHAnsi"/>
          <w:bCs/>
          <w:snapToGrid w:val="0"/>
        </w:rPr>
      </w:pPr>
      <w:r>
        <w:rPr>
          <w:rFonts w:asciiTheme="minorHAnsi" w:hAnsiTheme="minorHAnsi"/>
          <w:bCs/>
          <w:snapToGrid w:val="0"/>
        </w:rPr>
        <w:t>c) protokół badania skuteczności podstawowej ochrony przeciwporażeniowej z pomiarem rezystancji  kabli i przewodów NN,</w:t>
      </w:r>
    </w:p>
    <w:p w:rsidR="00FB1B2A" w:rsidRDefault="00FB1B2A" w:rsidP="00FB1B2A">
      <w:pPr>
        <w:jc w:val="both"/>
        <w:rPr>
          <w:rFonts w:asciiTheme="minorHAnsi" w:hAnsiTheme="minorHAnsi"/>
          <w:bCs/>
          <w:snapToGrid w:val="0"/>
        </w:rPr>
      </w:pPr>
      <w:r>
        <w:rPr>
          <w:rFonts w:asciiTheme="minorHAnsi" w:hAnsiTheme="minorHAnsi"/>
          <w:bCs/>
          <w:snapToGrid w:val="0"/>
        </w:rPr>
        <w:t>d) protokół badania skuteczności dodatkowej ochrony przeciwporażeniowej</w:t>
      </w:r>
      <w:r w:rsidRPr="008B44CD">
        <w:rPr>
          <w:rFonts w:asciiTheme="minorHAnsi" w:hAnsiTheme="minorHAnsi"/>
          <w:bCs/>
          <w:snapToGrid w:val="0"/>
        </w:rPr>
        <w:t xml:space="preserve">, </w:t>
      </w:r>
    </w:p>
    <w:p w:rsidR="00FB1B2A" w:rsidRPr="008B44CD" w:rsidRDefault="00FB1B2A" w:rsidP="00FB1B2A">
      <w:pPr>
        <w:jc w:val="both"/>
        <w:rPr>
          <w:rFonts w:asciiTheme="minorHAnsi" w:hAnsiTheme="minorHAnsi"/>
          <w:bCs/>
          <w:snapToGrid w:val="0"/>
        </w:rPr>
      </w:pPr>
      <w:r>
        <w:rPr>
          <w:rFonts w:asciiTheme="minorHAnsi" w:hAnsiTheme="minorHAnsi"/>
          <w:bCs/>
          <w:snapToGrid w:val="0"/>
        </w:rPr>
        <w:t>e) protokół badania skuteczności uzupełniającej ochrony przeciwporażeniowej</w:t>
      </w:r>
      <w:r w:rsidRPr="008B44CD">
        <w:rPr>
          <w:rFonts w:asciiTheme="minorHAnsi" w:hAnsiTheme="minorHAnsi"/>
          <w:bCs/>
          <w:snapToGrid w:val="0"/>
        </w:rPr>
        <w:t>,</w:t>
      </w:r>
    </w:p>
    <w:p w:rsidR="00FB1B2A" w:rsidRPr="008B44CD" w:rsidRDefault="00FB1B2A" w:rsidP="00FB1B2A">
      <w:pPr>
        <w:jc w:val="both"/>
        <w:rPr>
          <w:rFonts w:asciiTheme="minorHAnsi" w:hAnsiTheme="minorHAnsi"/>
          <w:bCs/>
          <w:snapToGrid w:val="0"/>
        </w:rPr>
      </w:pPr>
      <w:r w:rsidRPr="008B44CD">
        <w:rPr>
          <w:rFonts w:asciiTheme="minorHAnsi" w:hAnsiTheme="minorHAnsi"/>
          <w:bCs/>
          <w:snapToGrid w:val="0"/>
        </w:rPr>
        <w:t>f) protokół badania natężenia oświetlenia,</w:t>
      </w:r>
    </w:p>
    <w:p w:rsidR="00FB1B2A" w:rsidRPr="008B44CD" w:rsidRDefault="00FB1B2A" w:rsidP="00FB1B2A">
      <w:pPr>
        <w:jc w:val="both"/>
        <w:rPr>
          <w:rFonts w:asciiTheme="minorHAnsi" w:hAnsiTheme="minorHAnsi"/>
          <w:bCs/>
          <w:snapToGrid w:val="0"/>
        </w:rPr>
      </w:pPr>
      <w:r w:rsidRPr="008B44CD">
        <w:rPr>
          <w:rFonts w:asciiTheme="minorHAnsi" w:hAnsiTheme="minorHAnsi"/>
          <w:bCs/>
          <w:snapToGrid w:val="0"/>
        </w:rPr>
        <w:t>g) protokół badania natężenia ewakuacyjnego i awaryjnego,</w:t>
      </w:r>
    </w:p>
    <w:p w:rsidR="00FB1B2A" w:rsidRDefault="00FB1B2A" w:rsidP="00FB1B2A">
      <w:pPr>
        <w:jc w:val="both"/>
        <w:rPr>
          <w:rFonts w:asciiTheme="minorHAnsi" w:hAnsiTheme="minorHAnsi"/>
          <w:bCs/>
          <w:snapToGrid w:val="0"/>
        </w:rPr>
      </w:pPr>
      <w:r w:rsidRPr="008B44CD">
        <w:rPr>
          <w:rFonts w:asciiTheme="minorHAnsi" w:hAnsiTheme="minorHAnsi"/>
          <w:bCs/>
          <w:snapToGrid w:val="0"/>
        </w:rPr>
        <w:t xml:space="preserve">h) test wyłączników pożarowych (główny wyłącznik prądu), </w:t>
      </w:r>
    </w:p>
    <w:p w:rsidR="00FB1B2A" w:rsidRDefault="00FB1B2A" w:rsidP="00FB1B2A">
      <w:pPr>
        <w:jc w:val="both"/>
        <w:rPr>
          <w:rFonts w:asciiTheme="minorHAnsi" w:hAnsiTheme="minorHAnsi"/>
          <w:bCs/>
          <w:snapToGrid w:val="0"/>
        </w:rPr>
      </w:pPr>
      <w:r>
        <w:rPr>
          <w:rFonts w:asciiTheme="minorHAnsi" w:hAnsiTheme="minorHAnsi"/>
          <w:bCs/>
          <w:snapToGrid w:val="0"/>
        </w:rPr>
        <w:t>i) protokół badania elektronarzędzi,</w:t>
      </w:r>
    </w:p>
    <w:p w:rsidR="00FB1B2A" w:rsidRPr="008B44CD" w:rsidRDefault="00FB1B2A" w:rsidP="00FB1B2A">
      <w:pPr>
        <w:jc w:val="both"/>
        <w:rPr>
          <w:rFonts w:asciiTheme="minorHAnsi" w:hAnsiTheme="minorHAnsi"/>
          <w:bCs/>
          <w:snapToGrid w:val="0"/>
        </w:rPr>
      </w:pPr>
      <w:r>
        <w:rPr>
          <w:rFonts w:asciiTheme="minorHAnsi" w:hAnsiTheme="minorHAnsi"/>
          <w:bCs/>
          <w:snapToGrid w:val="0"/>
        </w:rPr>
        <w:t>j) protokół badania urządzeń klimatyzatorów,</w:t>
      </w:r>
    </w:p>
    <w:p w:rsidR="00FB1B2A" w:rsidRPr="008B44CD" w:rsidRDefault="00FB1B2A" w:rsidP="00FB1B2A">
      <w:pPr>
        <w:jc w:val="both"/>
        <w:rPr>
          <w:rFonts w:asciiTheme="minorHAnsi" w:hAnsiTheme="minorHAnsi"/>
          <w:bCs/>
          <w:snapToGrid w:val="0"/>
        </w:rPr>
      </w:pPr>
      <w:r>
        <w:rPr>
          <w:rFonts w:asciiTheme="minorHAnsi" w:hAnsiTheme="minorHAnsi"/>
          <w:bCs/>
          <w:snapToGrid w:val="0"/>
        </w:rPr>
        <w:t>k</w:t>
      </w:r>
      <w:r w:rsidRPr="008B44CD">
        <w:rPr>
          <w:rFonts w:asciiTheme="minorHAnsi" w:hAnsiTheme="minorHAnsi"/>
          <w:bCs/>
          <w:snapToGrid w:val="0"/>
        </w:rPr>
        <w:t>) wykaz usterek i nieprawidłowości,</w:t>
      </w:r>
    </w:p>
    <w:p w:rsidR="00FB1B2A" w:rsidRPr="008B44CD" w:rsidRDefault="00FB1B2A" w:rsidP="00FB1B2A">
      <w:pPr>
        <w:jc w:val="both"/>
        <w:rPr>
          <w:rFonts w:asciiTheme="minorHAnsi" w:hAnsiTheme="minorHAnsi"/>
          <w:bCs/>
          <w:snapToGrid w:val="0"/>
        </w:rPr>
      </w:pPr>
      <w:r>
        <w:rPr>
          <w:rFonts w:asciiTheme="minorHAnsi" w:hAnsiTheme="minorHAnsi"/>
          <w:bCs/>
          <w:snapToGrid w:val="0"/>
        </w:rPr>
        <w:t>l</w:t>
      </w:r>
      <w:r w:rsidRPr="008B44CD">
        <w:rPr>
          <w:rFonts w:asciiTheme="minorHAnsi" w:hAnsiTheme="minorHAnsi"/>
          <w:bCs/>
          <w:snapToGrid w:val="0"/>
        </w:rPr>
        <w:t>) zalecenia pokontrolne,</w:t>
      </w:r>
    </w:p>
    <w:p w:rsidR="00FB1B2A" w:rsidRPr="008B44CD" w:rsidRDefault="00FB1B2A" w:rsidP="00FB1B2A">
      <w:pPr>
        <w:jc w:val="both"/>
        <w:rPr>
          <w:rFonts w:asciiTheme="minorHAnsi" w:hAnsiTheme="minorHAnsi"/>
          <w:bCs/>
          <w:snapToGrid w:val="0"/>
        </w:rPr>
      </w:pPr>
      <w:r>
        <w:rPr>
          <w:rFonts w:asciiTheme="minorHAnsi" w:hAnsiTheme="minorHAnsi"/>
          <w:bCs/>
          <w:snapToGrid w:val="0"/>
        </w:rPr>
        <w:t>ł</w:t>
      </w:r>
      <w:r w:rsidRPr="008B44CD">
        <w:rPr>
          <w:rFonts w:asciiTheme="minorHAnsi" w:hAnsiTheme="minorHAnsi"/>
          <w:bCs/>
          <w:snapToGrid w:val="0"/>
        </w:rPr>
        <w:t>) informacje o dopuszczeniu bądź braku dopuszczenia instalacji do dalszej eksploatacji,</w:t>
      </w:r>
    </w:p>
    <w:p w:rsidR="00FB1B2A" w:rsidRPr="008B44CD" w:rsidRDefault="00FB1B2A" w:rsidP="00FB1B2A">
      <w:pPr>
        <w:jc w:val="both"/>
        <w:rPr>
          <w:rFonts w:asciiTheme="minorHAnsi" w:hAnsiTheme="minorHAnsi"/>
          <w:bCs/>
          <w:snapToGrid w:val="0"/>
        </w:rPr>
      </w:pPr>
      <w:r>
        <w:rPr>
          <w:rFonts w:asciiTheme="minorHAnsi" w:hAnsiTheme="minorHAnsi"/>
          <w:bCs/>
          <w:snapToGrid w:val="0"/>
        </w:rPr>
        <w:t>m</w:t>
      </w:r>
      <w:r w:rsidRPr="008B44CD">
        <w:rPr>
          <w:rFonts w:asciiTheme="minorHAnsi" w:hAnsiTheme="minorHAnsi"/>
          <w:bCs/>
          <w:snapToGrid w:val="0"/>
        </w:rPr>
        <w:t>) wskazanie nieprzekraczającej daty wykonania kolejnego przeglądu.</w:t>
      </w:r>
    </w:p>
    <w:p w:rsidR="00FB1B2A" w:rsidRPr="009228B9" w:rsidRDefault="00FB1B2A" w:rsidP="00FB1B2A">
      <w:pPr>
        <w:tabs>
          <w:tab w:val="num" w:pos="142"/>
        </w:tabs>
        <w:ind w:left="284" w:hanging="284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>2. Rozliczenie  wykonania przedmiotu</w:t>
      </w:r>
      <w:r w:rsidRPr="009228B9">
        <w:rPr>
          <w:rFonts w:asciiTheme="minorHAnsi" w:hAnsiTheme="minorHAnsi"/>
          <w:snapToGrid w:val="0"/>
        </w:rPr>
        <w:t xml:space="preserve"> umowy nastąpi na podstawie</w:t>
      </w:r>
      <w:r>
        <w:rPr>
          <w:rFonts w:asciiTheme="minorHAnsi" w:hAnsiTheme="minorHAnsi"/>
          <w:snapToGrid w:val="0"/>
        </w:rPr>
        <w:t xml:space="preserve"> dostarczonych protokołów </w:t>
      </w:r>
      <w:r w:rsidRPr="009228B9">
        <w:rPr>
          <w:rFonts w:asciiTheme="minorHAnsi" w:hAnsiTheme="minorHAnsi"/>
          <w:snapToGrid w:val="0"/>
        </w:rPr>
        <w:t xml:space="preserve"> i prawidłowo wystawionych faktur Vat za poszczegól</w:t>
      </w:r>
      <w:r>
        <w:rPr>
          <w:rFonts w:asciiTheme="minorHAnsi" w:hAnsiTheme="minorHAnsi"/>
          <w:snapToGrid w:val="0"/>
        </w:rPr>
        <w:t>ne zadanie zgodnie z harmonogramem i</w:t>
      </w:r>
      <w:r w:rsidRPr="009228B9">
        <w:rPr>
          <w:rFonts w:asciiTheme="minorHAnsi" w:hAnsiTheme="minorHAnsi"/>
          <w:snapToGrid w:val="0"/>
        </w:rPr>
        <w:t xml:space="preserve"> specyfikacją zamówienia.</w:t>
      </w:r>
    </w:p>
    <w:p w:rsidR="00FB1B2A" w:rsidRPr="009228B9" w:rsidRDefault="00FB1B2A" w:rsidP="00FB1B2A">
      <w:pPr>
        <w:tabs>
          <w:tab w:val="num" w:pos="0"/>
          <w:tab w:val="num" w:pos="142"/>
        </w:tabs>
        <w:ind w:left="284" w:hanging="284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>3</w:t>
      </w:r>
      <w:r w:rsidRPr="009228B9">
        <w:rPr>
          <w:rFonts w:asciiTheme="minorHAnsi" w:hAnsiTheme="minorHAnsi"/>
          <w:snapToGrid w:val="0"/>
        </w:rPr>
        <w:t xml:space="preserve">. Zamawiający zobowiązuje się dokonać zapłaty należności na rachunek Wykonawcy </w:t>
      </w:r>
      <w:r w:rsidRPr="009228B9">
        <w:rPr>
          <w:rFonts w:asciiTheme="minorHAnsi" w:hAnsiTheme="minorHAnsi"/>
          <w:snapToGrid w:val="0"/>
        </w:rPr>
        <w:br/>
        <w:t>w terminie do 14 dni od daty otrzymania prawidłowo wystawionej faktury VAT.</w:t>
      </w:r>
    </w:p>
    <w:p w:rsidR="00FB1B2A" w:rsidRPr="009228B9" w:rsidRDefault="00FB1B2A" w:rsidP="00FB1B2A">
      <w:pPr>
        <w:tabs>
          <w:tab w:val="num" w:pos="142"/>
        </w:tabs>
        <w:ind w:left="284" w:hanging="284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>4</w:t>
      </w:r>
      <w:r w:rsidRPr="009228B9">
        <w:rPr>
          <w:rFonts w:asciiTheme="minorHAnsi" w:hAnsiTheme="minorHAnsi"/>
          <w:snapToGrid w:val="0"/>
        </w:rPr>
        <w:t>. Zamawiający oświadcza, że jest uprawniony do otrzymywania faktur VAT i upoważnia</w:t>
      </w:r>
    </w:p>
    <w:p w:rsidR="00FB1B2A" w:rsidRPr="009228B9" w:rsidRDefault="00FB1B2A" w:rsidP="00FB1B2A">
      <w:pPr>
        <w:tabs>
          <w:tab w:val="num" w:pos="142"/>
        </w:tabs>
        <w:ind w:left="284"/>
        <w:jc w:val="both"/>
        <w:rPr>
          <w:rFonts w:asciiTheme="minorHAnsi" w:hAnsiTheme="minorHAnsi"/>
          <w:snapToGrid w:val="0"/>
        </w:rPr>
      </w:pPr>
      <w:r w:rsidRPr="009228B9">
        <w:rPr>
          <w:rFonts w:asciiTheme="minorHAnsi" w:hAnsiTheme="minorHAnsi"/>
          <w:snapToGrid w:val="0"/>
        </w:rPr>
        <w:t>Wykonawcę do wystawienia faktury bez podpisu odbiorcy.</w:t>
      </w:r>
    </w:p>
    <w:p w:rsidR="00FB1B2A" w:rsidRDefault="00FB1B2A" w:rsidP="00FB1B2A">
      <w:pPr>
        <w:rPr>
          <w:rFonts w:asciiTheme="minorHAnsi" w:hAnsiTheme="minorHAnsi"/>
          <w:b/>
          <w:bCs/>
          <w:snapToGrid w:val="0"/>
        </w:rPr>
      </w:pPr>
    </w:p>
    <w:p w:rsidR="00C93E17" w:rsidRPr="009228B9" w:rsidRDefault="00C93E17" w:rsidP="00FB1B2A">
      <w:pPr>
        <w:rPr>
          <w:rFonts w:asciiTheme="minorHAnsi" w:hAnsiTheme="minorHAnsi"/>
          <w:b/>
          <w:bCs/>
          <w:snapToGrid w:val="0"/>
        </w:rPr>
      </w:pPr>
    </w:p>
    <w:p w:rsidR="00656B77" w:rsidRPr="009228B9" w:rsidRDefault="00656B77" w:rsidP="00656B77">
      <w:pPr>
        <w:jc w:val="center"/>
        <w:rPr>
          <w:rFonts w:asciiTheme="minorHAnsi" w:hAnsiTheme="minorHAnsi"/>
          <w:b/>
          <w:bCs/>
          <w:snapToGrid w:val="0"/>
        </w:rPr>
      </w:pPr>
      <w:r>
        <w:rPr>
          <w:rFonts w:asciiTheme="minorHAnsi" w:hAnsiTheme="minorHAnsi"/>
          <w:b/>
          <w:bCs/>
          <w:snapToGrid w:val="0"/>
        </w:rPr>
        <w:t>§ 4</w:t>
      </w:r>
    </w:p>
    <w:p w:rsidR="00656B77" w:rsidRPr="009228B9" w:rsidRDefault="00656B77" w:rsidP="00656B77">
      <w:pPr>
        <w:ind w:left="284" w:hanging="284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snapToGrid w:val="0"/>
        </w:rPr>
        <w:t xml:space="preserve">       </w:t>
      </w:r>
      <w:r w:rsidRPr="009228B9">
        <w:rPr>
          <w:rFonts w:asciiTheme="minorHAnsi" w:hAnsiTheme="minorHAnsi"/>
          <w:snapToGrid w:val="0"/>
        </w:rPr>
        <w:t xml:space="preserve">Wykonawca  zobowiązuje się zrealizować przedmiot zamówienia zgodnie ze wskazanymi terminami dla poszczególnych  </w:t>
      </w:r>
      <w:r>
        <w:rPr>
          <w:rFonts w:asciiTheme="minorHAnsi" w:hAnsiTheme="minorHAnsi"/>
          <w:snapToGrid w:val="0"/>
        </w:rPr>
        <w:t xml:space="preserve">obiektów </w:t>
      </w:r>
      <w:r w:rsidRPr="009228B9">
        <w:rPr>
          <w:rFonts w:asciiTheme="minorHAnsi" w:hAnsiTheme="minorHAnsi"/>
          <w:snapToGrid w:val="0"/>
        </w:rPr>
        <w:t xml:space="preserve"> zawartych w specyfikacji zamówienia.</w:t>
      </w:r>
    </w:p>
    <w:p w:rsidR="00535EF3" w:rsidRDefault="00535EF3" w:rsidP="00656B77">
      <w:pPr>
        <w:pStyle w:val="tyt"/>
        <w:keepNext w:val="0"/>
        <w:spacing w:before="0" w:after="0"/>
        <w:jc w:val="left"/>
        <w:rPr>
          <w:rFonts w:asciiTheme="minorHAnsi" w:hAnsiTheme="minorHAnsi"/>
          <w:bCs/>
          <w:snapToGrid w:val="0"/>
          <w:szCs w:val="24"/>
        </w:rPr>
      </w:pPr>
    </w:p>
    <w:p w:rsidR="00C93E17" w:rsidRPr="009228B9" w:rsidRDefault="00C93E17" w:rsidP="00656B77">
      <w:pPr>
        <w:pStyle w:val="tyt"/>
        <w:keepNext w:val="0"/>
        <w:spacing w:before="0" w:after="0"/>
        <w:jc w:val="left"/>
        <w:rPr>
          <w:rFonts w:asciiTheme="minorHAnsi" w:hAnsiTheme="minorHAnsi"/>
          <w:bCs/>
          <w:snapToGrid w:val="0"/>
          <w:szCs w:val="24"/>
        </w:rPr>
      </w:pPr>
    </w:p>
    <w:p w:rsidR="00776498" w:rsidRDefault="00656B77" w:rsidP="00C92FD1">
      <w:pPr>
        <w:pStyle w:val="tyt"/>
        <w:keepNext w:val="0"/>
        <w:spacing w:before="0" w:after="0"/>
        <w:rPr>
          <w:rFonts w:asciiTheme="minorHAnsi" w:hAnsiTheme="minorHAnsi"/>
          <w:bCs/>
          <w:snapToGrid w:val="0"/>
          <w:szCs w:val="24"/>
        </w:rPr>
      </w:pPr>
      <w:r>
        <w:rPr>
          <w:rFonts w:asciiTheme="minorHAnsi" w:hAnsiTheme="minorHAnsi"/>
          <w:bCs/>
          <w:snapToGrid w:val="0"/>
          <w:szCs w:val="24"/>
        </w:rPr>
        <w:t>§ 5</w:t>
      </w:r>
    </w:p>
    <w:p w:rsidR="006C30A2" w:rsidRDefault="006C30A2" w:rsidP="006C30A2">
      <w:pPr>
        <w:pStyle w:val="tyt"/>
        <w:keepNext w:val="0"/>
        <w:spacing w:before="0" w:after="0"/>
        <w:jc w:val="left"/>
        <w:rPr>
          <w:rFonts w:asciiTheme="minorHAnsi" w:hAnsiTheme="minorHAnsi"/>
          <w:b w:val="0"/>
          <w:bCs/>
          <w:snapToGrid w:val="0"/>
          <w:szCs w:val="24"/>
        </w:rPr>
      </w:pPr>
      <w:r w:rsidRPr="006C30A2">
        <w:rPr>
          <w:rFonts w:asciiTheme="minorHAnsi" w:hAnsiTheme="minorHAnsi"/>
          <w:b w:val="0"/>
          <w:bCs/>
          <w:snapToGrid w:val="0"/>
          <w:szCs w:val="24"/>
        </w:rPr>
        <w:t xml:space="preserve">1. Zamawiający umożliwi Wykonawcy: </w:t>
      </w:r>
    </w:p>
    <w:p w:rsidR="006C30A2" w:rsidRDefault="006C30A2" w:rsidP="006C30A2">
      <w:pPr>
        <w:pStyle w:val="tyt"/>
        <w:keepNext w:val="0"/>
        <w:spacing w:before="0" w:after="0"/>
        <w:jc w:val="left"/>
        <w:rPr>
          <w:rFonts w:asciiTheme="minorHAnsi" w:hAnsiTheme="minorHAnsi"/>
          <w:b w:val="0"/>
          <w:bCs/>
          <w:snapToGrid w:val="0"/>
          <w:szCs w:val="24"/>
        </w:rPr>
      </w:pPr>
      <w:r>
        <w:rPr>
          <w:rFonts w:asciiTheme="minorHAnsi" w:hAnsiTheme="minorHAnsi"/>
          <w:b w:val="0"/>
          <w:bCs/>
          <w:snapToGrid w:val="0"/>
          <w:szCs w:val="24"/>
        </w:rPr>
        <w:t xml:space="preserve"> </w:t>
      </w:r>
      <w:r w:rsidRPr="006C30A2">
        <w:rPr>
          <w:rFonts w:asciiTheme="minorHAnsi" w:hAnsiTheme="minorHAnsi"/>
          <w:b w:val="0"/>
          <w:bCs/>
          <w:snapToGrid w:val="0"/>
          <w:szCs w:val="24"/>
        </w:rPr>
        <w:t xml:space="preserve">a) dostęp </w:t>
      </w:r>
      <w:r>
        <w:rPr>
          <w:rFonts w:asciiTheme="minorHAnsi" w:hAnsiTheme="minorHAnsi"/>
          <w:b w:val="0"/>
          <w:bCs/>
          <w:snapToGrid w:val="0"/>
          <w:szCs w:val="24"/>
        </w:rPr>
        <w:t>do Obiektów</w:t>
      </w:r>
      <w:r w:rsidRPr="006C30A2">
        <w:rPr>
          <w:rFonts w:asciiTheme="minorHAnsi" w:hAnsiTheme="minorHAnsi"/>
          <w:b w:val="0"/>
          <w:bCs/>
          <w:snapToGrid w:val="0"/>
          <w:szCs w:val="24"/>
        </w:rPr>
        <w:t xml:space="preserve"> w zakresie niezbędnych do wykonywania Przedmiotu umowy</w:t>
      </w:r>
    </w:p>
    <w:p w:rsidR="006C30A2" w:rsidRDefault="006C30A2" w:rsidP="006C30A2">
      <w:pPr>
        <w:pStyle w:val="tyt"/>
        <w:keepNext w:val="0"/>
        <w:spacing w:before="0" w:after="0"/>
        <w:jc w:val="left"/>
        <w:rPr>
          <w:rFonts w:asciiTheme="minorHAnsi" w:hAnsiTheme="minorHAnsi"/>
          <w:b w:val="0"/>
          <w:bCs/>
          <w:snapToGrid w:val="0"/>
          <w:szCs w:val="24"/>
        </w:rPr>
      </w:pPr>
      <w:r w:rsidRPr="006C30A2">
        <w:rPr>
          <w:rFonts w:asciiTheme="minorHAnsi" w:hAnsiTheme="minorHAnsi"/>
          <w:b w:val="0"/>
          <w:bCs/>
          <w:snapToGrid w:val="0"/>
          <w:szCs w:val="24"/>
        </w:rPr>
        <w:t xml:space="preserve"> b) zapoznania się z istniejącą dokumentacją projektową i techniczną Obiektu</w:t>
      </w:r>
    </w:p>
    <w:p w:rsidR="006C30A2" w:rsidRDefault="006C30A2" w:rsidP="006C30A2">
      <w:pPr>
        <w:pStyle w:val="tyt"/>
        <w:keepNext w:val="0"/>
        <w:spacing w:before="0" w:after="0"/>
        <w:jc w:val="left"/>
        <w:rPr>
          <w:rFonts w:asciiTheme="minorHAnsi" w:hAnsiTheme="minorHAnsi"/>
          <w:b w:val="0"/>
          <w:bCs/>
          <w:snapToGrid w:val="0"/>
          <w:szCs w:val="24"/>
        </w:rPr>
      </w:pPr>
      <w:r w:rsidRPr="006C30A2">
        <w:rPr>
          <w:rFonts w:asciiTheme="minorHAnsi" w:hAnsiTheme="minorHAnsi"/>
          <w:b w:val="0"/>
          <w:bCs/>
          <w:snapToGrid w:val="0"/>
          <w:szCs w:val="24"/>
        </w:rPr>
        <w:t xml:space="preserve"> c) wykorzystanie istniejącej dokumentacj</w:t>
      </w:r>
      <w:r>
        <w:rPr>
          <w:rFonts w:asciiTheme="minorHAnsi" w:hAnsiTheme="minorHAnsi"/>
          <w:b w:val="0"/>
          <w:bCs/>
          <w:snapToGrid w:val="0"/>
          <w:szCs w:val="24"/>
        </w:rPr>
        <w:t xml:space="preserve">i </w:t>
      </w:r>
      <w:r w:rsidRPr="006C30A2">
        <w:rPr>
          <w:rFonts w:asciiTheme="minorHAnsi" w:hAnsiTheme="minorHAnsi"/>
          <w:b w:val="0"/>
          <w:bCs/>
          <w:snapToGrid w:val="0"/>
          <w:szCs w:val="24"/>
        </w:rPr>
        <w:t>projektowej i technicznej Obiektu do wykonania Przedmiotu umowy.</w:t>
      </w:r>
    </w:p>
    <w:p w:rsidR="00C93E17" w:rsidRDefault="00C93E17" w:rsidP="006C30A2">
      <w:pPr>
        <w:pStyle w:val="tyt"/>
        <w:keepNext w:val="0"/>
        <w:spacing w:before="0" w:after="0"/>
        <w:jc w:val="left"/>
        <w:rPr>
          <w:rFonts w:asciiTheme="minorHAnsi" w:hAnsiTheme="minorHAnsi"/>
          <w:b w:val="0"/>
          <w:bCs/>
          <w:snapToGrid w:val="0"/>
          <w:szCs w:val="24"/>
        </w:rPr>
      </w:pPr>
    </w:p>
    <w:p w:rsidR="00C93E17" w:rsidRDefault="00C93E17" w:rsidP="006C30A2">
      <w:pPr>
        <w:pStyle w:val="tyt"/>
        <w:keepNext w:val="0"/>
        <w:spacing w:before="0" w:after="0"/>
        <w:jc w:val="left"/>
        <w:rPr>
          <w:rFonts w:asciiTheme="minorHAnsi" w:hAnsiTheme="minorHAnsi"/>
          <w:b w:val="0"/>
          <w:bCs/>
          <w:snapToGrid w:val="0"/>
          <w:szCs w:val="24"/>
        </w:rPr>
      </w:pPr>
    </w:p>
    <w:p w:rsidR="002768C3" w:rsidRDefault="002768C3" w:rsidP="006C30A2">
      <w:pPr>
        <w:pStyle w:val="tyt"/>
        <w:keepNext w:val="0"/>
        <w:spacing w:before="0" w:after="0"/>
        <w:jc w:val="left"/>
        <w:rPr>
          <w:rFonts w:asciiTheme="minorHAnsi" w:hAnsiTheme="minorHAnsi"/>
          <w:b w:val="0"/>
          <w:bCs/>
          <w:snapToGrid w:val="0"/>
          <w:szCs w:val="24"/>
        </w:rPr>
      </w:pPr>
    </w:p>
    <w:p w:rsidR="00C93E17" w:rsidRPr="006C30A2" w:rsidRDefault="00C93E17" w:rsidP="006C30A2">
      <w:pPr>
        <w:pStyle w:val="tyt"/>
        <w:keepNext w:val="0"/>
        <w:spacing w:before="0" w:after="0"/>
        <w:jc w:val="left"/>
        <w:rPr>
          <w:rFonts w:asciiTheme="minorHAnsi" w:hAnsiTheme="minorHAnsi"/>
          <w:b w:val="0"/>
          <w:bCs/>
          <w:snapToGrid w:val="0"/>
          <w:szCs w:val="24"/>
        </w:rPr>
      </w:pPr>
    </w:p>
    <w:p w:rsidR="006C30A2" w:rsidRDefault="00656B77" w:rsidP="006C30A2">
      <w:pPr>
        <w:pStyle w:val="tyt"/>
        <w:keepNext w:val="0"/>
        <w:spacing w:before="0" w:after="0"/>
        <w:rPr>
          <w:rFonts w:asciiTheme="minorHAnsi" w:hAnsiTheme="minorHAnsi"/>
          <w:bCs/>
          <w:snapToGrid w:val="0"/>
          <w:szCs w:val="24"/>
        </w:rPr>
      </w:pPr>
      <w:r>
        <w:rPr>
          <w:rFonts w:asciiTheme="minorHAnsi" w:hAnsiTheme="minorHAnsi"/>
          <w:bCs/>
          <w:snapToGrid w:val="0"/>
          <w:szCs w:val="24"/>
        </w:rPr>
        <w:lastRenderedPageBreak/>
        <w:t>§ 6</w:t>
      </w:r>
    </w:p>
    <w:p w:rsidR="006C30A2" w:rsidRDefault="006C30A2" w:rsidP="008B44CD">
      <w:pPr>
        <w:pStyle w:val="tyt"/>
        <w:keepNext w:val="0"/>
        <w:spacing w:before="0" w:after="0"/>
        <w:jc w:val="both"/>
        <w:rPr>
          <w:rFonts w:asciiTheme="minorHAnsi" w:hAnsiTheme="minorHAnsi"/>
          <w:bCs/>
          <w:snapToGrid w:val="0"/>
          <w:szCs w:val="24"/>
        </w:rPr>
      </w:pPr>
    </w:p>
    <w:p w:rsidR="008B44CD" w:rsidRPr="00FB1B2A" w:rsidRDefault="008B44CD" w:rsidP="008B44CD">
      <w:pPr>
        <w:pStyle w:val="tyt"/>
        <w:keepNext w:val="0"/>
        <w:spacing w:before="0" w:after="0"/>
        <w:jc w:val="both"/>
        <w:rPr>
          <w:rFonts w:asciiTheme="minorHAnsi" w:hAnsiTheme="minorHAnsi"/>
          <w:b w:val="0"/>
          <w:bCs/>
          <w:snapToGrid w:val="0"/>
          <w:szCs w:val="24"/>
        </w:rPr>
      </w:pPr>
      <w:r w:rsidRPr="00FB1B2A">
        <w:rPr>
          <w:rFonts w:asciiTheme="minorHAnsi" w:hAnsiTheme="minorHAnsi"/>
          <w:b w:val="0"/>
          <w:bCs/>
          <w:snapToGrid w:val="0"/>
          <w:szCs w:val="24"/>
        </w:rPr>
        <w:t>1. Tytułem wynagrodzenia za należyte wykonanie Przedmiotu umowy Zamawiający zapłaci Wykonawcy kwotę:</w:t>
      </w:r>
    </w:p>
    <w:p w:rsidR="008B44CD" w:rsidRPr="00FB1B2A" w:rsidRDefault="008B44CD" w:rsidP="008B44CD">
      <w:pPr>
        <w:jc w:val="both"/>
        <w:rPr>
          <w:rFonts w:asciiTheme="minorHAnsi" w:hAnsiTheme="minorHAnsi"/>
          <w:snapToGrid w:val="0"/>
        </w:rPr>
      </w:pPr>
      <w:r w:rsidRPr="00FB1B2A">
        <w:rPr>
          <w:rFonts w:asciiTheme="minorHAnsi" w:hAnsiTheme="minorHAnsi"/>
          <w:snapToGrid w:val="0"/>
        </w:rPr>
        <w:t>ogółem brutto …………………………. zł (słownie:  …………………………………złotych),</w:t>
      </w:r>
    </w:p>
    <w:p w:rsidR="008B44CD" w:rsidRPr="00FB1B2A" w:rsidRDefault="008B44CD" w:rsidP="008B44CD">
      <w:pPr>
        <w:jc w:val="both"/>
        <w:rPr>
          <w:rFonts w:asciiTheme="minorHAnsi" w:hAnsiTheme="minorHAnsi"/>
          <w:snapToGrid w:val="0"/>
        </w:rPr>
      </w:pPr>
      <w:r w:rsidRPr="00FB1B2A">
        <w:rPr>
          <w:rFonts w:asciiTheme="minorHAnsi" w:hAnsiTheme="minorHAnsi"/>
          <w:bCs/>
          <w:snapToGrid w:val="0"/>
        </w:rPr>
        <w:t>wartość  netto …………………………. zł (</w:t>
      </w:r>
      <w:r w:rsidRPr="00FB1B2A">
        <w:rPr>
          <w:rFonts w:asciiTheme="minorHAnsi" w:hAnsiTheme="minorHAnsi"/>
          <w:snapToGrid w:val="0"/>
        </w:rPr>
        <w:t xml:space="preserve">słownie: </w:t>
      </w:r>
      <w:r w:rsidRPr="00FB1B2A">
        <w:rPr>
          <w:rFonts w:asciiTheme="minorHAnsi" w:hAnsiTheme="minorHAnsi"/>
          <w:bCs/>
          <w:snapToGrid w:val="0"/>
        </w:rPr>
        <w:t>…………………………......... złotych),</w:t>
      </w:r>
    </w:p>
    <w:p w:rsidR="008B44CD" w:rsidRPr="00FB1B2A" w:rsidRDefault="008B44CD" w:rsidP="008B44CD">
      <w:pPr>
        <w:jc w:val="both"/>
        <w:rPr>
          <w:rFonts w:asciiTheme="minorHAnsi" w:hAnsiTheme="minorHAnsi"/>
          <w:bCs/>
          <w:snapToGrid w:val="0"/>
        </w:rPr>
      </w:pPr>
      <w:r w:rsidRPr="00FB1B2A">
        <w:rPr>
          <w:rFonts w:asciiTheme="minorHAnsi" w:hAnsiTheme="minorHAnsi"/>
          <w:bCs/>
          <w:snapToGrid w:val="0"/>
        </w:rPr>
        <w:t>podatek VAT ……………………………..zł (słownie: ………………………………… złotych).</w:t>
      </w:r>
    </w:p>
    <w:p w:rsidR="008B44CD" w:rsidRPr="00FB1B2A" w:rsidRDefault="008B44CD" w:rsidP="008B44CD">
      <w:pPr>
        <w:jc w:val="both"/>
        <w:rPr>
          <w:rFonts w:asciiTheme="minorHAnsi" w:hAnsiTheme="minorHAnsi"/>
          <w:bCs/>
          <w:snapToGrid w:val="0"/>
        </w:rPr>
      </w:pPr>
      <w:r w:rsidRPr="00FB1B2A">
        <w:rPr>
          <w:rFonts w:asciiTheme="minorHAnsi" w:hAnsiTheme="minorHAnsi"/>
          <w:bCs/>
          <w:snapToGrid w:val="0"/>
        </w:rPr>
        <w:t xml:space="preserve"> zgodnie ze złożoną ofertą. </w:t>
      </w:r>
    </w:p>
    <w:p w:rsidR="008B44CD" w:rsidRPr="00FB1B2A" w:rsidRDefault="008B44CD" w:rsidP="008B44CD">
      <w:pPr>
        <w:pStyle w:val="tyt"/>
        <w:keepNext w:val="0"/>
        <w:spacing w:before="0" w:after="0"/>
        <w:jc w:val="both"/>
        <w:rPr>
          <w:rFonts w:asciiTheme="minorHAnsi" w:hAnsiTheme="minorHAnsi"/>
          <w:b w:val="0"/>
          <w:bCs/>
          <w:snapToGrid w:val="0"/>
          <w:szCs w:val="24"/>
        </w:rPr>
      </w:pPr>
      <w:r w:rsidRPr="00FB1B2A">
        <w:rPr>
          <w:rFonts w:asciiTheme="minorHAnsi" w:hAnsiTheme="minorHAnsi"/>
          <w:b w:val="0"/>
          <w:bCs/>
          <w:snapToGrid w:val="0"/>
          <w:szCs w:val="24"/>
        </w:rPr>
        <w:t xml:space="preserve">2. Wynagrodzenie określone w ust. 1 powyżej, obejmuje wszelkie koszty Wykonawcy związane z realizacją Przedmiotu umowy, w tym użytych materiałów, narzędzi, transportu itp. </w:t>
      </w:r>
    </w:p>
    <w:p w:rsidR="008B44CD" w:rsidRPr="00FB1B2A" w:rsidRDefault="008B44CD" w:rsidP="008B44CD">
      <w:pPr>
        <w:pStyle w:val="tyt"/>
        <w:keepNext w:val="0"/>
        <w:spacing w:before="0" w:after="0"/>
        <w:jc w:val="both"/>
        <w:rPr>
          <w:rFonts w:asciiTheme="minorHAnsi" w:hAnsiTheme="minorHAnsi"/>
          <w:b w:val="0"/>
          <w:bCs/>
          <w:snapToGrid w:val="0"/>
          <w:szCs w:val="24"/>
        </w:rPr>
      </w:pPr>
      <w:r w:rsidRPr="00FB1B2A">
        <w:rPr>
          <w:rFonts w:asciiTheme="minorHAnsi" w:hAnsiTheme="minorHAnsi"/>
          <w:b w:val="0"/>
          <w:bCs/>
          <w:snapToGrid w:val="0"/>
          <w:szCs w:val="24"/>
        </w:rPr>
        <w:t>3.</w:t>
      </w:r>
      <w:r w:rsidR="008802FB" w:rsidRPr="00FB1B2A">
        <w:rPr>
          <w:rFonts w:asciiTheme="minorHAnsi" w:hAnsiTheme="minorHAnsi"/>
          <w:b w:val="0"/>
          <w:bCs/>
          <w:snapToGrid w:val="0"/>
          <w:szCs w:val="24"/>
        </w:rPr>
        <w:t xml:space="preserve"> Zamawiający zezwala na wystawienie faktur częściowych wynikających z harmonogramu terminów realizacji wykonania prac</w:t>
      </w:r>
      <w:r w:rsidR="00FB1B2A" w:rsidRPr="00FB1B2A">
        <w:rPr>
          <w:rFonts w:asciiTheme="minorHAnsi" w:hAnsiTheme="minorHAnsi"/>
          <w:b w:val="0"/>
          <w:bCs/>
          <w:snapToGrid w:val="0"/>
          <w:szCs w:val="24"/>
        </w:rPr>
        <w:t>.</w:t>
      </w:r>
      <w:r w:rsidR="008802FB" w:rsidRPr="00FB1B2A">
        <w:rPr>
          <w:rFonts w:asciiTheme="minorHAnsi" w:hAnsiTheme="minorHAnsi"/>
          <w:b w:val="0"/>
          <w:bCs/>
          <w:snapToGrid w:val="0"/>
          <w:szCs w:val="24"/>
        </w:rPr>
        <w:t xml:space="preserve">   </w:t>
      </w:r>
    </w:p>
    <w:p w:rsidR="008B44CD" w:rsidRDefault="00FB1B2A" w:rsidP="008B44CD">
      <w:pPr>
        <w:pStyle w:val="tyt"/>
        <w:keepNext w:val="0"/>
        <w:spacing w:before="0" w:after="0"/>
        <w:jc w:val="both"/>
        <w:rPr>
          <w:rFonts w:asciiTheme="minorHAnsi" w:hAnsiTheme="minorHAnsi"/>
          <w:b w:val="0"/>
          <w:bCs/>
          <w:snapToGrid w:val="0"/>
          <w:szCs w:val="24"/>
        </w:rPr>
      </w:pPr>
      <w:r w:rsidRPr="00FB1B2A">
        <w:rPr>
          <w:rFonts w:asciiTheme="minorHAnsi" w:hAnsiTheme="minorHAnsi"/>
          <w:b w:val="0"/>
          <w:bCs/>
          <w:snapToGrid w:val="0"/>
          <w:szCs w:val="24"/>
        </w:rPr>
        <w:t>4</w:t>
      </w:r>
      <w:r w:rsidR="008B44CD" w:rsidRPr="00FB1B2A">
        <w:rPr>
          <w:rFonts w:asciiTheme="minorHAnsi" w:hAnsiTheme="minorHAnsi"/>
          <w:b w:val="0"/>
          <w:bCs/>
          <w:snapToGrid w:val="0"/>
          <w:szCs w:val="24"/>
        </w:rPr>
        <w:t>. Zamawiający ureguluje należność za wykonanie przedmiotu umowy w wysokości , o której mowa w  ust. 1 powyżej, na konto Wykonawcy na podstawie prawidłowo wystawionej faktury VAT, w terminie 14 dni od daty otrzymania faktury VAT. Podstawą do wystawienia faktur jest załąc</w:t>
      </w:r>
      <w:r>
        <w:rPr>
          <w:rFonts w:asciiTheme="minorHAnsi" w:hAnsiTheme="minorHAnsi"/>
          <w:b w:val="0"/>
          <w:bCs/>
          <w:snapToGrid w:val="0"/>
          <w:szCs w:val="24"/>
        </w:rPr>
        <w:t>zony zestaw protokołów  wynikający z harmonogramu terminów realizacji wykonania prac.</w:t>
      </w:r>
    </w:p>
    <w:p w:rsidR="002768C3" w:rsidRPr="002768C3" w:rsidRDefault="002768C3" w:rsidP="002768C3">
      <w:pPr>
        <w:pStyle w:val="tyt"/>
        <w:jc w:val="both"/>
        <w:rPr>
          <w:rFonts w:asciiTheme="minorHAnsi" w:hAnsiTheme="minorHAnsi"/>
          <w:b w:val="0"/>
          <w:bCs/>
          <w:snapToGrid w:val="0"/>
          <w:szCs w:val="24"/>
        </w:rPr>
      </w:pPr>
      <w:r>
        <w:rPr>
          <w:rFonts w:asciiTheme="minorHAnsi" w:hAnsiTheme="minorHAnsi"/>
          <w:b w:val="0"/>
          <w:bCs/>
          <w:snapToGrid w:val="0"/>
          <w:szCs w:val="24"/>
        </w:rPr>
        <w:t xml:space="preserve">5. </w:t>
      </w:r>
      <w:r w:rsidRPr="002768C3">
        <w:rPr>
          <w:rFonts w:asciiTheme="minorHAnsi" w:hAnsiTheme="minorHAnsi"/>
          <w:b w:val="0"/>
          <w:bCs/>
          <w:snapToGrid w:val="0"/>
          <w:szCs w:val="24"/>
        </w:rPr>
        <w:t xml:space="preserve">Zamawiający zastrzega sobie prawo regulowania wynagrodzenia należnego z tytułu realizacji Umowy w ramach mechanizmu podzielonej płatności (ang. Split </w:t>
      </w:r>
      <w:proofErr w:type="spellStart"/>
      <w:r w:rsidRPr="002768C3">
        <w:rPr>
          <w:rFonts w:asciiTheme="minorHAnsi" w:hAnsiTheme="minorHAnsi"/>
          <w:b w:val="0"/>
          <w:bCs/>
          <w:snapToGrid w:val="0"/>
          <w:szCs w:val="24"/>
        </w:rPr>
        <w:t>payment</w:t>
      </w:r>
      <w:proofErr w:type="spellEnd"/>
      <w:r w:rsidRPr="002768C3">
        <w:rPr>
          <w:rFonts w:asciiTheme="minorHAnsi" w:hAnsiTheme="minorHAnsi"/>
          <w:b w:val="0"/>
          <w:bCs/>
          <w:snapToGrid w:val="0"/>
          <w:szCs w:val="24"/>
        </w:rPr>
        <w:t xml:space="preserve">) przewidzianego w przepisach ustawy o podatku od towarów i usług. </w:t>
      </w:r>
    </w:p>
    <w:p w:rsidR="002768C3" w:rsidRPr="00FB1B2A" w:rsidRDefault="002768C3" w:rsidP="002768C3">
      <w:pPr>
        <w:pStyle w:val="tyt"/>
        <w:keepNext w:val="0"/>
        <w:spacing w:before="0" w:after="0"/>
        <w:jc w:val="both"/>
        <w:rPr>
          <w:rFonts w:asciiTheme="minorHAnsi" w:hAnsiTheme="minorHAnsi"/>
          <w:b w:val="0"/>
          <w:bCs/>
          <w:snapToGrid w:val="0"/>
          <w:szCs w:val="24"/>
        </w:rPr>
      </w:pPr>
      <w:r>
        <w:rPr>
          <w:rFonts w:asciiTheme="minorHAnsi" w:hAnsiTheme="minorHAnsi"/>
          <w:b w:val="0"/>
          <w:bCs/>
          <w:snapToGrid w:val="0"/>
          <w:szCs w:val="24"/>
        </w:rPr>
        <w:t xml:space="preserve">6. </w:t>
      </w:r>
      <w:r w:rsidRPr="002768C3">
        <w:rPr>
          <w:rFonts w:asciiTheme="minorHAnsi" w:hAnsiTheme="minorHAnsi"/>
          <w:b w:val="0"/>
          <w:bCs/>
          <w:snapToGrid w:val="0"/>
          <w:szCs w:val="24"/>
        </w:rPr>
        <w:t>Wykonawca oświadcza, że rachunek bankowy wskazany na fakturze: jest rachunkiem umożliwiającym płatność w ramach mechanizmu podzielonej płatność, jak również jest rachunkiem znajdującym się w elektronicznym wykazie podmiotów</w:t>
      </w:r>
    </w:p>
    <w:p w:rsidR="00776498" w:rsidRPr="009228B9" w:rsidRDefault="00776498" w:rsidP="00C92FD1">
      <w:pPr>
        <w:jc w:val="both"/>
        <w:rPr>
          <w:rFonts w:asciiTheme="minorHAnsi" w:hAnsiTheme="minorHAnsi"/>
        </w:rPr>
      </w:pPr>
    </w:p>
    <w:p w:rsidR="00776498" w:rsidRPr="009228B9" w:rsidRDefault="00656B77" w:rsidP="00C92FD1">
      <w:pPr>
        <w:jc w:val="center"/>
        <w:rPr>
          <w:rFonts w:asciiTheme="minorHAnsi" w:hAnsiTheme="minorHAnsi"/>
          <w:b/>
          <w:snapToGrid w:val="0"/>
        </w:rPr>
      </w:pPr>
      <w:r>
        <w:rPr>
          <w:rFonts w:asciiTheme="minorHAnsi" w:hAnsiTheme="minorHAnsi"/>
          <w:b/>
          <w:snapToGrid w:val="0"/>
        </w:rPr>
        <w:t>§ 7</w:t>
      </w:r>
    </w:p>
    <w:p w:rsidR="00776498" w:rsidRPr="009228B9" w:rsidRDefault="00834CDF" w:rsidP="007F38FF">
      <w:pPr>
        <w:ind w:left="284" w:hanging="28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1. </w:t>
      </w:r>
      <w:r w:rsidR="00776498" w:rsidRPr="009228B9">
        <w:rPr>
          <w:rFonts w:asciiTheme="minorHAnsi" w:hAnsiTheme="minorHAnsi"/>
          <w:color w:val="000000"/>
        </w:rPr>
        <w:t xml:space="preserve">Wykonawca zobowiązuje się do zapłaty Zamawiającemu  kar umownych  za: </w:t>
      </w:r>
    </w:p>
    <w:p w:rsidR="00776498" w:rsidRPr="009228B9" w:rsidRDefault="007F38FF" w:rsidP="00834CDF">
      <w:pPr>
        <w:ind w:left="284" w:hanging="28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</w:t>
      </w:r>
      <w:r w:rsidR="00776498" w:rsidRPr="009228B9">
        <w:rPr>
          <w:rFonts w:asciiTheme="minorHAnsi" w:hAnsiTheme="minorHAnsi"/>
          <w:color w:val="000000"/>
        </w:rPr>
        <w:t>) przekroczenie terminu, o którym</w:t>
      </w:r>
      <w:r w:rsidR="00656B77">
        <w:rPr>
          <w:rFonts w:asciiTheme="minorHAnsi" w:hAnsiTheme="minorHAnsi"/>
          <w:color w:val="000000"/>
        </w:rPr>
        <w:t xml:space="preserve"> mowa w § 4 </w:t>
      </w:r>
      <w:r w:rsidR="0085378F" w:rsidRPr="009228B9">
        <w:rPr>
          <w:rFonts w:asciiTheme="minorHAnsi" w:hAnsiTheme="minorHAnsi"/>
          <w:color w:val="000000"/>
        </w:rPr>
        <w:t xml:space="preserve"> w wysokości 0,5</w:t>
      </w:r>
      <w:r w:rsidR="00C3627A" w:rsidRPr="009228B9">
        <w:rPr>
          <w:rFonts w:asciiTheme="minorHAnsi" w:hAnsiTheme="minorHAnsi"/>
          <w:color w:val="000000"/>
        </w:rPr>
        <w:t xml:space="preserve"> % wartości netto</w:t>
      </w:r>
      <w:r w:rsidR="00776498" w:rsidRPr="009228B9">
        <w:rPr>
          <w:rFonts w:asciiTheme="minorHAnsi" w:hAnsiTheme="minorHAnsi"/>
          <w:color w:val="000000"/>
        </w:rPr>
        <w:t xml:space="preserve">  zamówienia licząc od chwili upływu tego terminu, za  każdy  dzień  opóźnienia.</w:t>
      </w:r>
    </w:p>
    <w:p w:rsidR="00776498" w:rsidRPr="009228B9" w:rsidRDefault="00776498" w:rsidP="00834CDF">
      <w:pPr>
        <w:pStyle w:val="Tekstpodstawowywcity2"/>
        <w:ind w:left="284" w:hanging="284"/>
        <w:jc w:val="both"/>
        <w:rPr>
          <w:rFonts w:asciiTheme="minorHAnsi" w:hAnsiTheme="minorHAnsi"/>
          <w:b w:val="0"/>
          <w:bCs/>
          <w:color w:val="000000"/>
          <w:sz w:val="24"/>
          <w:szCs w:val="24"/>
        </w:rPr>
      </w:pPr>
      <w:r w:rsidRPr="009228B9">
        <w:rPr>
          <w:rFonts w:asciiTheme="minorHAnsi" w:hAnsiTheme="minorHAnsi"/>
          <w:b w:val="0"/>
          <w:bCs/>
          <w:color w:val="000000"/>
          <w:sz w:val="24"/>
          <w:szCs w:val="24"/>
        </w:rPr>
        <w:t>2. Wykonawca zapłaci Zamawia</w:t>
      </w:r>
      <w:r w:rsidR="003F70EF" w:rsidRPr="009228B9">
        <w:rPr>
          <w:rFonts w:asciiTheme="minorHAnsi" w:hAnsiTheme="minorHAnsi"/>
          <w:b w:val="0"/>
          <w:bCs/>
          <w:color w:val="000000"/>
          <w:sz w:val="24"/>
          <w:szCs w:val="24"/>
        </w:rPr>
        <w:t>jącemu karę umowną w wysokości 10 % wartości netto</w:t>
      </w:r>
      <w:r w:rsidRPr="009228B9">
        <w:rPr>
          <w:rFonts w:asciiTheme="minorHAnsi" w:hAnsiTheme="minorHAnsi"/>
          <w:b w:val="0"/>
          <w:bCs/>
          <w:color w:val="000000"/>
          <w:sz w:val="24"/>
          <w:szCs w:val="24"/>
        </w:rPr>
        <w:t xml:space="preserve"> określonej w umowie, w przypadku  odstąpienia od umowy przez Zamawiającego jak</w:t>
      </w:r>
      <w:r w:rsidR="001619BE" w:rsidRPr="009228B9">
        <w:rPr>
          <w:rFonts w:asciiTheme="minorHAnsi" w:hAnsiTheme="minorHAnsi"/>
          <w:b w:val="0"/>
          <w:bCs/>
          <w:color w:val="000000"/>
          <w:sz w:val="24"/>
          <w:szCs w:val="24"/>
        </w:rPr>
        <w:br/>
      </w:r>
      <w:r w:rsidRPr="009228B9">
        <w:rPr>
          <w:rFonts w:asciiTheme="minorHAnsi" w:hAnsiTheme="minorHAnsi"/>
          <w:b w:val="0"/>
          <w:bCs/>
          <w:color w:val="000000"/>
          <w:sz w:val="24"/>
          <w:szCs w:val="24"/>
        </w:rPr>
        <w:t xml:space="preserve">i Wykonawcę z przyczyn </w:t>
      </w:r>
      <w:r w:rsidR="00E56261" w:rsidRPr="009228B9">
        <w:rPr>
          <w:rFonts w:asciiTheme="minorHAnsi" w:hAnsiTheme="minorHAnsi"/>
          <w:b w:val="0"/>
          <w:bCs/>
          <w:color w:val="000000"/>
          <w:sz w:val="24"/>
          <w:szCs w:val="24"/>
        </w:rPr>
        <w:t>leżących po stronie Wykonawcy</w:t>
      </w:r>
      <w:r w:rsidR="007F38FF">
        <w:rPr>
          <w:rFonts w:asciiTheme="minorHAnsi" w:hAnsiTheme="minorHAnsi"/>
          <w:b w:val="0"/>
          <w:bCs/>
          <w:color w:val="000000"/>
          <w:sz w:val="24"/>
          <w:szCs w:val="24"/>
        </w:rPr>
        <w:t xml:space="preserve">. </w:t>
      </w:r>
    </w:p>
    <w:p w:rsidR="00776498" w:rsidRPr="009228B9" w:rsidRDefault="00776498" w:rsidP="00834CDF">
      <w:pPr>
        <w:pStyle w:val="Tekstpodstawowywcity2"/>
        <w:ind w:left="284" w:hanging="284"/>
        <w:jc w:val="both"/>
        <w:rPr>
          <w:rFonts w:asciiTheme="minorHAnsi" w:hAnsiTheme="minorHAnsi"/>
          <w:b w:val="0"/>
          <w:color w:val="000000"/>
          <w:sz w:val="24"/>
          <w:szCs w:val="24"/>
        </w:rPr>
      </w:pPr>
      <w:r w:rsidRPr="009228B9">
        <w:rPr>
          <w:rFonts w:asciiTheme="minorHAnsi" w:hAnsiTheme="minorHAnsi"/>
          <w:b w:val="0"/>
          <w:sz w:val="24"/>
          <w:szCs w:val="24"/>
        </w:rPr>
        <w:t>3. W przypadku, gdy szkody u Zamawiającego spowodowane działaniem Wykonawcy  przekroczą wysokoś</w:t>
      </w:r>
      <w:r w:rsidR="00C3627A" w:rsidRPr="009228B9">
        <w:rPr>
          <w:rFonts w:asciiTheme="minorHAnsi" w:hAnsiTheme="minorHAnsi"/>
          <w:b w:val="0"/>
          <w:sz w:val="24"/>
          <w:szCs w:val="24"/>
        </w:rPr>
        <w:t xml:space="preserve">ć kar umownych określonych w </w:t>
      </w:r>
      <w:r w:rsidR="00C3627A" w:rsidRPr="009228B9">
        <w:rPr>
          <w:rFonts w:asciiTheme="minorHAnsi" w:hAnsiTheme="minorHAnsi"/>
          <w:b w:val="0"/>
          <w:color w:val="000000"/>
          <w:sz w:val="24"/>
          <w:szCs w:val="24"/>
        </w:rPr>
        <w:t>§</w:t>
      </w:r>
      <w:r w:rsidR="00C3627A" w:rsidRPr="009228B9">
        <w:rPr>
          <w:rFonts w:asciiTheme="minorHAnsi" w:hAnsiTheme="minorHAnsi"/>
          <w:b w:val="0"/>
          <w:sz w:val="24"/>
          <w:szCs w:val="24"/>
        </w:rPr>
        <w:t xml:space="preserve"> </w:t>
      </w:r>
      <w:r w:rsidR="00535EF3" w:rsidRPr="009228B9">
        <w:rPr>
          <w:rFonts w:asciiTheme="minorHAnsi" w:hAnsiTheme="minorHAnsi"/>
          <w:b w:val="0"/>
          <w:sz w:val="24"/>
          <w:szCs w:val="24"/>
        </w:rPr>
        <w:t>7</w:t>
      </w:r>
      <w:r w:rsidR="007F38FF">
        <w:rPr>
          <w:rFonts w:asciiTheme="minorHAnsi" w:hAnsiTheme="minorHAnsi"/>
          <w:b w:val="0"/>
          <w:sz w:val="24"/>
          <w:szCs w:val="24"/>
        </w:rPr>
        <w:t xml:space="preserve"> ust. 1 i 2</w:t>
      </w:r>
      <w:r w:rsidRPr="009228B9">
        <w:rPr>
          <w:rFonts w:asciiTheme="minorHAnsi" w:hAnsiTheme="minorHAnsi"/>
          <w:b w:val="0"/>
          <w:sz w:val="24"/>
          <w:szCs w:val="24"/>
        </w:rPr>
        <w:t>, niezależnie od kar</w:t>
      </w:r>
      <w:r w:rsidRPr="009228B9">
        <w:rPr>
          <w:rFonts w:asciiTheme="minorHAnsi" w:hAnsiTheme="minorHAnsi"/>
          <w:sz w:val="24"/>
          <w:szCs w:val="24"/>
        </w:rPr>
        <w:t xml:space="preserve"> </w:t>
      </w:r>
      <w:r w:rsidRPr="009228B9">
        <w:rPr>
          <w:rFonts w:asciiTheme="minorHAnsi" w:hAnsiTheme="minorHAnsi"/>
          <w:b w:val="0"/>
          <w:color w:val="000000"/>
          <w:sz w:val="24"/>
          <w:szCs w:val="24"/>
        </w:rPr>
        <w:t xml:space="preserve">umownych Zamawiający może dochodzić odszkodowania na zasadach ogólnych. </w:t>
      </w:r>
    </w:p>
    <w:p w:rsidR="00FB1B2A" w:rsidRPr="00656B77" w:rsidRDefault="00776498" w:rsidP="00656B77">
      <w:pPr>
        <w:pStyle w:val="Tekstpodstawowywcity2"/>
        <w:ind w:left="284" w:hanging="284"/>
        <w:jc w:val="both"/>
        <w:rPr>
          <w:rFonts w:asciiTheme="minorHAnsi" w:hAnsiTheme="minorHAnsi"/>
          <w:b w:val="0"/>
          <w:bCs/>
          <w:sz w:val="24"/>
          <w:szCs w:val="24"/>
        </w:rPr>
      </w:pPr>
      <w:r w:rsidRPr="009228B9">
        <w:rPr>
          <w:rFonts w:asciiTheme="minorHAnsi" w:hAnsiTheme="minorHAnsi"/>
          <w:b w:val="0"/>
          <w:bCs/>
          <w:color w:val="000000"/>
          <w:sz w:val="24"/>
          <w:szCs w:val="24"/>
        </w:rPr>
        <w:t xml:space="preserve">4. W przypadku naliczenia kar umownych przez Zamawiającego, Wykonawca oświadcza, </w:t>
      </w:r>
      <w:r w:rsidR="0027292A">
        <w:rPr>
          <w:rFonts w:asciiTheme="minorHAnsi" w:hAnsiTheme="minorHAnsi"/>
          <w:b w:val="0"/>
          <w:bCs/>
          <w:color w:val="000000"/>
          <w:sz w:val="24"/>
          <w:szCs w:val="24"/>
        </w:rPr>
        <w:br/>
      </w:r>
      <w:r w:rsidRPr="009228B9">
        <w:rPr>
          <w:rFonts w:asciiTheme="minorHAnsi" w:hAnsiTheme="minorHAnsi"/>
          <w:b w:val="0"/>
          <w:bCs/>
          <w:color w:val="000000"/>
          <w:sz w:val="24"/>
          <w:szCs w:val="24"/>
        </w:rPr>
        <w:t>iż wyra</w:t>
      </w:r>
      <w:r w:rsidR="00C3627A" w:rsidRPr="009228B9">
        <w:rPr>
          <w:rFonts w:asciiTheme="minorHAnsi" w:hAnsiTheme="minorHAnsi"/>
          <w:b w:val="0"/>
          <w:bCs/>
          <w:color w:val="000000"/>
          <w:sz w:val="24"/>
          <w:szCs w:val="24"/>
        </w:rPr>
        <w:t>ża zgodę na potrącenie kar umownych z wynagrodzenia</w:t>
      </w:r>
      <w:r w:rsidRPr="009228B9">
        <w:rPr>
          <w:rFonts w:asciiTheme="minorHAnsi" w:hAnsiTheme="minorHAnsi"/>
          <w:b w:val="0"/>
          <w:bCs/>
          <w:sz w:val="24"/>
          <w:szCs w:val="24"/>
        </w:rPr>
        <w:t>.</w:t>
      </w:r>
    </w:p>
    <w:p w:rsidR="00776498" w:rsidRPr="009228B9" w:rsidRDefault="00776498" w:rsidP="00C93E17">
      <w:pPr>
        <w:pStyle w:val="Nagwek20"/>
        <w:keepNext w:val="0"/>
        <w:jc w:val="left"/>
        <w:rPr>
          <w:rFonts w:asciiTheme="minorHAnsi" w:hAnsiTheme="minorHAnsi"/>
          <w:bCs/>
          <w:szCs w:val="24"/>
        </w:rPr>
      </w:pPr>
    </w:p>
    <w:p w:rsidR="007A23C9" w:rsidRPr="009228B9" w:rsidRDefault="007A23C9" w:rsidP="00F65EBC">
      <w:pPr>
        <w:pStyle w:val="Tekstpodstawowy3"/>
        <w:tabs>
          <w:tab w:val="clear" w:pos="709"/>
        </w:tabs>
        <w:jc w:val="both"/>
        <w:rPr>
          <w:rFonts w:asciiTheme="minorHAnsi" w:hAnsiTheme="minorHAnsi"/>
          <w:bCs/>
          <w:szCs w:val="24"/>
        </w:rPr>
      </w:pPr>
    </w:p>
    <w:p w:rsidR="002A2CFE" w:rsidRPr="009228B9" w:rsidRDefault="00C93E17" w:rsidP="002A2CFE">
      <w:pPr>
        <w:jc w:val="center"/>
        <w:rPr>
          <w:rFonts w:asciiTheme="minorHAnsi" w:hAnsiTheme="minorHAnsi"/>
          <w:b/>
          <w:bCs/>
          <w:snapToGrid w:val="0"/>
        </w:rPr>
      </w:pPr>
      <w:r>
        <w:rPr>
          <w:rFonts w:asciiTheme="minorHAnsi" w:hAnsiTheme="minorHAnsi"/>
          <w:b/>
          <w:bCs/>
          <w:snapToGrid w:val="0"/>
        </w:rPr>
        <w:t>§ 8</w:t>
      </w:r>
    </w:p>
    <w:p w:rsidR="002A2CFE" w:rsidRPr="009228B9" w:rsidRDefault="002A2CFE" w:rsidP="002A2CFE">
      <w:pPr>
        <w:jc w:val="center"/>
        <w:rPr>
          <w:rFonts w:asciiTheme="minorHAnsi" w:hAnsiTheme="minorHAnsi"/>
          <w:b/>
          <w:snapToGrid w:val="0"/>
        </w:rPr>
      </w:pPr>
      <w:r w:rsidRPr="009228B9">
        <w:rPr>
          <w:rFonts w:asciiTheme="minorHAnsi" w:hAnsiTheme="minorHAnsi"/>
          <w:b/>
          <w:snapToGrid w:val="0"/>
        </w:rPr>
        <w:t>Postanowienia końcowe</w:t>
      </w:r>
    </w:p>
    <w:p w:rsidR="002A2CFE" w:rsidRPr="009228B9" w:rsidRDefault="002A2CFE" w:rsidP="002A2CFE"/>
    <w:p w:rsidR="00776498" w:rsidRPr="009228B9" w:rsidRDefault="00C3627A" w:rsidP="00CE29A2">
      <w:pPr>
        <w:tabs>
          <w:tab w:val="center" w:pos="-3828"/>
        </w:tabs>
        <w:suppressAutoHyphens/>
        <w:ind w:left="284" w:hanging="284"/>
        <w:jc w:val="both"/>
        <w:rPr>
          <w:rFonts w:asciiTheme="minorHAnsi" w:hAnsiTheme="minorHAnsi"/>
        </w:rPr>
      </w:pPr>
      <w:r w:rsidRPr="009228B9">
        <w:rPr>
          <w:rFonts w:asciiTheme="minorHAnsi" w:hAnsiTheme="minorHAnsi"/>
        </w:rPr>
        <w:t>1.</w:t>
      </w:r>
      <w:r w:rsidR="00CE29A2">
        <w:rPr>
          <w:rFonts w:asciiTheme="minorHAnsi" w:hAnsiTheme="minorHAnsi"/>
        </w:rPr>
        <w:t xml:space="preserve"> </w:t>
      </w:r>
      <w:r w:rsidR="00C93E17">
        <w:rPr>
          <w:rFonts w:asciiTheme="minorHAnsi" w:hAnsiTheme="minorHAnsi"/>
        </w:rPr>
        <w:t xml:space="preserve">   </w:t>
      </w:r>
      <w:r w:rsidRPr="009228B9">
        <w:rPr>
          <w:rFonts w:asciiTheme="minorHAnsi" w:hAnsiTheme="minorHAnsi"/>
        </w:rPr>
        <w:t xml:space="preserve">Zmiana postanowień </w:t>
      </w:r>
      <w:r w:rsidR="00776498" w:rsidRPr="009228B9">
        <w:rPr>
          <w:rFonts w:asciiTheme="minorHAnsi" w:hAnsiTheme="minorHAnsi"/>
        </w:rPr>
        <w:t xml:space="preserve">umowy </w:t>
      </w:r>
      <w:r w:rsidRPr="009228B9">
        <w:rPr>
          <w:rFonts w:asciiTheme="minorHAnsi" w:hAnsiTheme="minorHAnsi"/>
        </w:rPr>
        <w:t>wymaga formy pisemnej pod rygorem nieważności.</w:t>
      </w:r>
    </w:p>
    <w:p w:rsidR="00776498" w:rsidRPr="009228B9" w:rsidRDefault="002A2CFE" w:rsidP="003F0EEA">
      <w:pPr>
        <w:tabs>
          <w:tab w:val="center" w:pos="-3828"/>
        </w:tabs>
        <w:suppressAutoHyphens/>
        <w:ind w:left="284" w:hanging="284"/>
        <w:jc w:val="both"/>
        <w:rPr>
          <w:rFonts w:asciiTheme="minorHAnsi" w:hAnsiTheme="minorHAnsi"/>
        </w:rPr>
      </w:pPr>
      <w:r w:rsidRPr="009228B9">
        <w:rPr>
          <w:rFonts w:asciiTheme="minorHAnsi" w:hAnsiTheme="minorHAnsi"/>
        </w:rPr>
        <w:t>2</w:t>
      </w:r>
      <w:r w:rsidR="009228B9">
        <w:rPr>
          <w:rFonts w:asciiTheme="minorHAnsi" w:hAnsiTheme="minorHAnsi"/>
        </w:rPr>
        <w:t>.</w:t>
      </w:r>
      <w:r w:rsidR="00C93E17">
        <w:rPr>
          <w:rFonts w:asciiTheme="minorHAnsi" w:hAnsiTheme="minorHAnsi"/>
        </w:rPr>
        <w:t xml:space="preserve"> </w:t>
      </w:r>
      <w:r w:rsidR="00776498" w:rsidRPr="009228B9">
        <w:rPr>
          <w:rFonts w:asciiTheme="minorHAnsi" w:hAnsiTheme="minorHAnsi"/>
        </w:rPr>
        <w:t>Zamawiający przewiduje możliwość wprowadzenia</w:t>
      </w:r>
      <w:r w:rsidR="003F70EF" w:rsidRPr="009228B9">
        <w:rPr>
          <w:rFonts w:asciiTheme="minorHAnsi" w:hAnsiTheme="minorHAnsi"/>
        </w:rPr>
        <w:t xml:space="preserve"> zmian do zawartej umowy </w:t>
      </w:r>
      <w:r w:rsidR="00B814E1">
        <w:rPr>
          <w:rFonts w:asciiTheme="minorHAnsi" w:hAnsiTheme="minorHAnsi"/>
        </w:rPr>
        <w:br/>
      </w:r>
      <w:r w:rsidR="003F70EF" w:rsidRPr="009228B9">
        <w:rPr>
          <w:rFonts w:asciiTheme="minorHAnsi" w:hAnsiTheme="minorHAnsi"/>
        </w:rPr>
        <w:t>w przypadku kiedy:</w:t>
      </w:r>
    </w:p>
    <w:p w:rsidR="00776498" w:rsidRPr="009228B9" w:rsidRDefault="003F70EF" w:rsidP="00834CDF">
      <w:pPr>
        <w:ind w:left="567" w:hanging="283"/>
        <w:jc w:val="both"/>
        <w:rPr>
          <w:rFonts w:asciiTheme="minorHAnsi" w:hAnsiTheme="minorHAnsi"/>
        </w:rPr>
      </w:pPr>
      <w:r w:rsidRPr="009228B9">
        <w:rPr>
          <w:rFonts w:asciiTheme="minorHAnsi" w:hAnsiTheme="minorHAnsi"/>
        </w:rPr>
        <w:t>a)</w:t>
      </w:r>
      <w:r w:rsidR="00776498" w:rsidRPr="009228B9">
        <w:rPr>
          <w:rFonts w:asciiTheme="minorHAnsi" w:hAnsiTheme="minorHAnsi"/>
        </w:rPr>
        <w:t xml:space="preserve"> zaistnienie okoliczności leżących po stronie Zamawiającego, w szczególności spowodowanych sytuacją finansową, zdolnościami płatniczymi, warunkami organizacyjnymi lub okolicznościami, które nie były możliwe do przewidzenia w chwili zawarcia umowy – zmianie mogą ulec termin realizacji umowy,</w:t>
      </w:r>
    </w:p>
    <w:p w:rsidR="00E56261" w:rsidRPr="009228B9" w:rsidRDefault="003F70EF" w:rsidP="00834CDF">
      <w:pPr>
        <w:ind w:left="567" w:hanging="283"/>
        <w:jc w:val="both"/>
        <w:rPr>
          <w:rFonts w:asciiTheme="minorHAnsi" w:hAnsiTheme="minorHAnsi"/>
        </w:rPr>
      </w:pPr>
      <w:r w:rsidRPr="009228B9">
        <w:rPr>
          <w:rFonts w:asciiTheme="minorHAnsi" w:hAnsiTheme="minorHAnsi"/>
        </w:rPr>
        <w:t xml:space="preserve">b) </w:t>
      </w:r>
      <w:r w:rsidR="00776498" w:rsidRPr="009228B9">
        <w:rPr>
          <w:rFonts w:asciiTheme="minorHAnsi" w:hAnsiTheme="minorHAnsi"/>
        </w:rPr>
        <w:t xml:space="preserve">gdy zaistnieje inna, niemożliwa do przewidzenia  w momencie zawarcia umowy okoliczność prawna, ekonomiczna lub techniczna, za którą żadna ze stron nie ponosi odpowiedzialności, skutkująca brakiem możliwości należytego wykonania umowy, </w:t>
      </w:r>
      <w:r w:rsidR="00776498" w:rsidRPr="009228B9">
        <w:rPr>
          <w:rFonts w:asciiTheme="minorHAnsi" w:hAnsiTheme="minorHAnsi"/>
        </w:rPr>
        <w:lastRenderedPageBreak/>
        <w:t>zgodnie ze specyfikacją istotnych warunków zamówienia – Zamawiający dop</w:t>
      </w:r>
      <w:r w:rsidR="002A2CFE" w:rsidRPr="009228B9">
        <w:rPr>
          <w:rFonts w:asciiTheme="minorHAnsi" w:hAnsiTheme="minorHAnsi"/>
        </w:rPr>
        <w:t xml:space="preserve">uszcza możliwość zmiany umowy, </w:t>
      </w:r>
      <w:r w:rsidR="00776498" w:rsidRPr="009228B9">
        <w:rPr>
          <w:rFonts w:asciiTheme="minorHAnsi" w:hAnsiTheme="minorHAnsi"/>
        </w:rPr>
        <w:t>w szczególnośc</w:t>
      </w:r>
      <w:r w:rsidR="002A2CFE" w:rsidRPr="009228B9">
        <w:rPr>
          <w:rFonts w:asciiTheme="minorHAnsi" w:hAnsiTheme="minorHAnsi"/>
        </w:rPr>
        <w:t>i terminu realizacji zamówienia.</w:t>
      </w:r>
    </w:p>
    <w:p w:rsidR="00776498" w:rsidRPr="009228B9" w:rsidRDefault="002A2CFE" w:rsidP="00CE29A2">
      <w:pPr>
        <w:ind w:left="284" w:hanging="284"/>
        <w:jc w:val="both"/>
        <w:rPr>
          <w:rFonts w:asciiTheme="minorHAnsi" w:hAnsiTheme="minorHAnsi"/>
        </w:rPr>
      </w:pPr>
      <w:r w:rsidRPr="009228B9">
        <w:rPr>
          <w:rFonts w:asciiTheme="minorHAnsi" w:hAnsiTheme="minorHAnsi"/>
        </w:rPr>
        <w:t>3</w:t>
      </w:r>
      <w:r w:rsidR="009228B9">
        <w:rPr>
          <w:rFonts w:asciiTheme="minorHAnsi" w:hAnsiTheme="minorHAnsi"/>
        </w:rPr>
        <w:t>.</w:t>
      </w:r>
      <w:r w:rsidR="00CE29A2">
        <w:rPr>
          <w:rFonts w:asciiTheme="minorHAnsi" w:hAnsiTheme="minorHAnsi"/>
        </w:rPr>
        <w:t xml:space="preserve"> </w:t>
      </w:r>
      <w:r w:rsidR="00776498" w:rsidRPr="009228B9">
        <w:rPr>
          <w:rFonts w:asciiTheme="minorHAnsi" w:hAnsiTheme="minorHAnsi"/>
        </w:rPr>
        <w:t>W sprawach nieuregulowanych  niniejszą umową zastosowanie mają przepisy Kodeksu Cywilnego.</w:t>
      </w:r>
    </w:p>
    <w:p w:rsidR="001619BE" w:rsidRPr="009228B9" w:rsidRDefault="002A2CFE" w:rsidP="00C93E17">
      <w:pPr>
        <w:ind w:left="284" w:hanging="284"/>
        <w:jc w:val="both"/>
        <w:rPr>
          <w:rFonts w:asciiTheme="minorHAnsi" w:hAnsiTheme="minorHAnsi"/>
          <w:snapToGrid w:val="0"/>
        </w:rPr>
      </w:pPr>
      <w:r w:rsidRPr="009228B9">
        <w:rPr>
          <w:rFonts w:asciiTheme="minorHAnsi" w:hAnsiTheme="minorHAnsi"/>
        </w:rPr>
        <w:t>4</w:t>
      </w:r>
      <w:r w:rsidR="009228B9">
        <w:rPr>
          <w:rFonts w:asciiTheme="minorHAnsi" w:hAnsiTheme="minorHAnsi"/>
        </w:rPr>
        <w:t>.</w:t>
      </w:r>
      <w:r w:rsidR="00CE29A2">
        <w:rPr>
          <w:rFonts w:asciiTheme="minorHAnsi" w:hAnsiTheme="minorHAnsi"/>
        </w:rPr>
        <w:t xml:space="preserve"> </w:t>
      </w:r>
      <w:r w:rsidR="00776498" w:rsidRPr="009228B9">
        <w:rPr>
          <w:rFonts w:asciiTheme="minorHAnsi" w:hAnsiTheme="minorHAnsi"/>
          <w:snapToGrid w:val="0"/>
        </w:rPr>
        <w:t>W razie wystąpienia sporu związanego z realizacją niniejszej umowy strony zobowiązują się rozstrzygać go na drodze negocjacji, a w przypadku braku porozumienia każda ze stron może zwrócić się do sądu powszechnego właściwego ze względu na siedzibę Zamawiającego.</w:t>
      </w:r>
    </w:p>
    <w:p w:rsidR="002A2CFE" w:rsidRPr="009228B9" w:rsidRDefault="00C93E17" w:rsidP="00CE29A2">
      <w:p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  <w:snapToGrid w:val="0"/>
        </w:rPr>
        <w:t>5</w:t>
      </w:r>
      <w:r w:rsidR="009228B9">
        <w:rPr>
          <w:rFonts w:asciiTheme="minorHAnsi" w:hAnsiTheme="minorHAnsi"/>
          <w:snapToGrid w:val="0"/>
        </w:rPr>
        <w:t>.</w:t>
      </w:r>
      <w:r w:rsidR="00CE29A2">
        <w:rPr>
          <w:rFonts w:asciiTheme="minorHAnsi" w:hAnsiTheme="minorHAnsi"/>
          <w:snapToGrid w:val="0"/>
        </w:rPr>
        <w:t xml:space="preserve"> </w:t>
      </w:r>
      <w:r w:rsidR="002A2CFE" w:rsidRPr="009228B9">
        <w:rPr>
          <w:rFonts w:asciiTheme="minorHAnsi" w:hAnsiTheme="minorHAnsi"/>
        </w:rPr>
        <w:t>Umowę sporządzono w dwóch jednobrzmiących egzemplarzach, po jednym dla każdej</w:t>
      </w:r>
      <w:r w:rsidR="0027292A">
        <w:rPr>
          <w:rFonts w:asciiTheme="minorHAnsi" w:hAnsiTheme="minorHAnsi"/>
        </w:rPr>
        <w:br/>
      </w:r>
      <w:r w:rsidR="002A2CFE" w:rsidRPr="009228B9">
        <w:rPr>
          <w:rFonts w:asciiTheme="minorHAnsi" w:hAnsiTheme="minorHAnsi"/>
        </w:rPr>
        <w:t xml:space="preserve"> ze </w:t>
      </w:r>
      <w:r w:rsidR="002A2CFE" w:rsidRPr="009228B9">
        <w:rPr>
          <w:rFonts w:asciiTheme="minorHAnsi" w:hAnsiTheme="minorHAnsi"/>
          <w:snapToGrid w:val="0"/>
        </w:rPr>
        <w:t>stron.</w:t>
      </w:r>
    </w:p>
    <w:p w:rsidR="002A2CFE" w:rsidRPr="009228B9" w:rsidRDefault="002A2CFE" w:rsidP="00D21608">
      <w:pPr>
        <w:ind w:left="426" w:hanging="426"/>
        <w:jc w:val="both"/>
        <w:rPr>
          <w:rFonts w:asciiTheme="minorHAnsi" w:hAnsiTheme="minorHAnsi"/>
          <w:snapToGrid w:val="0"/>
        </w:rPr>
      </w:pPr>
    </w:p>
    <w:p w:rsidR="002A2CFE" w:rsidRPr="009228B9" w:rsidRDefault="002A2CFE" w:rsidP="00D21608">
      <w:pPr>
        <w:ind w:left="426" w:hanging="426"/>
        <w:jc w:val="both"/>
        <w:rPr>
          <w:rFonts w:asciiTheme="minorHAnsi" w:hAnsiTheme="minorHAnsi"/>
          <w:snapToGrid w:val="0"/>
        </w:rPr>
      </w:pPr>
    </w:p>
    <w:p w:rsidR="00776498" w:rsidRPr="009228B9" w:rsidRDefault="00776498" w:rsidP="00C92FD1">
      <w:pPr>
        <w:rPr>
          <w:rFonts w:asciiTheme="minorHAnsi" w:hAnsiTheme="minorHAnsi"/>
        </w:rPr>
      </w:pPr>
    </w:p>
    <w:p w:rsidR="00776498" w:rsidRPr="009228B9" w:rsidRDefault="008411BF">
      <w:pPr>
        <w:rPr>
          <w:rFonts w:asciiTheme="minorHAnsi" w:hAnsiTheme="minorHAnsi"/>
          <w:b/>
        </w:rPr>
      </w:pPr>
      <w:r w:rsidRPr="009228B9">
        <w:rPr>
          <w:rFonts w:asciiTheme="minorHAnsi" w:hAnsiTheme="minorHAnsi"/>
          <w:b/>
        </w:rPr>
        <w:t xml:space="preserve">  </w:t>
      </w:r>
      <w:r w:rsidR="00B814E1">
        <w:rPr>
          <w:rFonts w:asciiTheme="minorHAnsi" w:hAnsiTheme="minorHAnsi"/>
          <w:b/>
        </w:rPr>
        <w:t xml:space="preserve">               </w:t>
      </w:r>
      <w:r w:rsidRPr="009228B9">
        <w:rPr>
          <w:rFonts w:asciiTheme="minorHAnsi" w:hAnsiTheme="minorHAnsi"/>
          <w:b/>
        </w:rPr>
        <w:t xml:space="preserve">Wykonawca                        </w:t>
      </w:r>
      <w:r w:rsidR="00B814E1">
        <w:rPr>
          <w:rFonts w:asciiTheme="minorHAnsi" w:hAnsiTheme="minorHAnsi"/>
          <w:b/>
        </w:rPr>
        <w:t xml:space="preserve">                              </w:t>
      </w:r>
      <w:r w:rsidRPr="009228B9">
        <w:rPr>
          <w:rFonts w:asciiTheme="minorHAnsi" w:hAnsiTheme="minorHAnsi"/>
          <w:b/>
        </w:rPr>
        <w:t xml:space="preserve">                                        Zamawiający</w:t>
      </w:r>
    </w:p>
    <w:sectPr w:rsidR="00776498" w:rsidRPr="009228B9" w:rsidSect="00F11D46">
      <w:pgSz w:w="11906" w:h="16838"/>
      <w:pgMar w:top="851" w:right="1417" w:bottom="851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A5E15"/>
    <w:multiLevelType w:val="hybridMultilevel"/>
    <w:tmpl w:val="DCA400D2"/>
    <w:lvl w:ilvl="0" w:tplc="F51E186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D1"/>
    <w:rsid w:val="00003F95"/>
    <w:rsid w:val="000B3910"/>
    <w:rsid w:val="000C7B65"/>
    <w:rsid w:val="00122830"/>
    <w:rsid w:val="001619BE"/>
    <w:rsid w:val="001B0608"/>
    <w:rsid w:val="001F056C"/>
    <w:rsid w:val="002502D3"/>
    <w:rsid w:val="0027292A"/>
    <w:rsid w:val="002768C3"/>
    <w:rsid w:val="00290B82"/>
    <w:rsid w:val="00291242"/>
    <w:rsid w:val="002A2CFE"/>
    <w:rsid w:val="002C27C1"/>
    <w:rsid w:val="003672A2"/>
    <w:rsid w:val="00373CF6"/>
    <w:rsid w:val="003F0EEA"/>
    <w:rsid w:val="003F70EF"/>
    <w:rsid w:val="0048440B"/>
    <w:rsid w:val="004D0B1F"/>
    <w:rsid w:val="0050364F"/>
    <w:rsid w:val="00535EF3"/>
    <w:rsid w:val="00541DB8"/>
    <w:rsid w:val="00550AE6"/>
    <w:rsid w:val="005801A0"/>
    <w:rsid w:val="00587B39"/>
    <w:rsid w:val="005B2F37"/>
    <w:rsid w:val="005C7719"/>
    <w:rsid w:val="00647A8D"/>
    <w:rsid w:val="006564A2"/>
    <w:rsid w:val="00656B77"/>
    <w:rsid w:val="006955DA"/>
    <w:rsid w:val="006B3963"/>
    <w:rsid w:val="006C30A2"/>
    <w:rsid w:val="006D1233"/>
    <w:rsid w:val="00776498"/>
    <w:rsid w:val="0078092D"/>
    <w:rsid w:val="00784211"/>
    <w:rsid w:val="007879B3"/>
    <w:rsid w:val="00795E7C"/>
    <w:rsid w:val="007A23C9"/>
    <w:rsid w:val="007A2753"/>
    <w:rsid w:val="007E132E"/>
    <w:rsid w:val="007E5CF6"/>
    <w:rsid w:val="007F38FF"/>
    <w:rsid w:val="008035F3"/>
    <w:rsid w:val="00830DFF"/>
    <w:rsid w:val="00834CDF"/>
    <w:rsid w:val="008411BF"/>
    <w:rsid w:val="0085378F"/>
    <w:rsid w:val="00861F18"/>
    <w:rsid w:val="0087450F"/>
    <w:rsid w:val="008802FB"/>
    <w:rsid w:val="008846CC"/>
    <w:rsid w:val="008B44CD"/>
    <w:rsid w:val="00912935"/>
    <w:rsid w:val="009228B9"/>
    <w:rsid w:val="00957B75"/>
    <w:rsid w:val="00963537"/>
    <w:rsid w:val="00980B87"/>
    <w:rsid w:val="009B66A9"/>
    <w:rsid w:val="009E3E42"/>
    <w:rsid w:val="009E763C"/>
    <w:rsid w:val="00AC79EB"/>
    <w:rsid w:val="00AF4287"/>
    <w:rsid w:val="00B14817"/>
    <w:rsid w:val="00B2556B"/>
    <w:rsid w:val="00B373D9"/>
    <w:rsid w:val="00B7098F"/>
    <w:rsid w:val="00B814E1"/>
    <w:rsid w:val="00BD1D98"/>
    <w:rsid w:val="00C3627A"/>
    <w:rsid w:val="00C37C60"/>
    <w:rsid w:val="00C840CF"/>
    <w:rsid w:val="00C92FD1"/>
    <w:rsid w:val="00C93E17"/>
    <w:rsid w:val="00CC40F9"/>
    <w:rsid w:val="00CE29A2"/>
    <w:rsid w:val="00CF33A7"/>
    <w:rsid w:val="00D008E0"/>
    <w:rsid w:val="00D13EF5"/>
    <w:rsid w:val="00D21608"/>
    <w:rsid w:val="00D55FC0"/>
    <w:rsid w:val="00D96F75"/>
    <w:rsid w:val="00DA63A9"/>
    <w:rsid w:val="00DD7801"/>
    <w:rsid w:val="00DF3670"/>
    <w:rsid w:val="00E56261"/>
    <w:rsid w:val="00E85233"/>
    <w:rsid w:val="00ED5CA0"/>
    <w:rsid w:val="00ED6A85"/>
    <w:rsid w:val="00F11D46"/>
    <w:rsid w:val="00F25F5C"/>
    <w:rsid w:val="00F65987"/>
    <w:rsid w:val="00F65EBC"/>
    <w:rsid w:val="00F9259F"/>
    <w:rsid w:val="00F96BE7"/>
    <w:rsid w:val="00FA113E"/>
    <w:rsid w:val="00FB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F39210-C906-49F9-868B-A67B822D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FD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7098F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709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92FD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7098F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uiPriority w:val="99"/>
    <w:locked/>
    <w:rsid w:val="00B7098F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link w:val="Nagwek3"/>
    <w:uiPriority w:val="99"/>
    <w:locked/>
    <w:rsid w:val="00C92FD1"/>
    <w:rPr>
      <w:rFonts w:cs="Times New Roman"/>
      <w:b/>
      <w:bCs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B7098F"/>
    <w:pPr>
      <w:spacing w:before="120" w:after="120"/>
    </w:pPr>
    <w:rPr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B709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C92FD1"/>
    <w:pPr>
      <w:overflowPunct w:val="0"/>
      <w:autoSpaceDE w:val="0"/>
      <w:autoSpaceDN w:val="0"/>
      <w:adjustRightInd w:val="0"/>
      <w:jc w:val="center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C92FD1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C92FD1"/>
    <w:pPr>
      <w:tabs>
        <w:tab w:val="left" w:pos="709"/>
        <w:tab w:val="left" w:pos="993"/>
      </w:tabs>
    </w:pPr>
    <w:rPr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C92FD1"/>
    <w:rPr>
      <w:rFonts w:cs="Times New Roman"/>
      <w:sz w:val="24"/>
    </w:rPr>
  </w:style>
  <w:style w:type="paragraph" w:customStyle="1" w:styleId="Standard">
    <w:name w:val="Standard"/>
    <w:uiPriority w:val="99"/>
    <w:rsid w:val="00C92F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C92FD1"/>
    <w:pPr>
      <w:tabs>
        <w:tab w:val="left" w:pos="851"/>
        <w:tab w:val="left" w:pos="1701"/>
        <w:tab w:val="left" w:pos="3686"/>
      </w:tabs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92FD1"/>
    <w:rPr>
      <w:rFonts w:cs="Times New Roman"/>
      <w:b/>
      <w:bCs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C92FD1"/>
    <w:pPr>
      <w:ind w:left="426" w:hanging="426"/>
    </w:pPr>
    <w:rPr>
      <w:b/>
      <w:sz w:val="28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C92FD1"/>
    <w:rPr>
      <w:rFonts w:cs="Times New Roman"/>
      <w:b/>
      <w:sz w:val="28"/>
    </w:rPr>
  </w:style>
  <w:style w:type="paragraph" w:customStyle="1" w:styleId="tyt">
    <w:name w:val="tyt"/>
    <w:basedOn w:val="Normalny"/>
    <w:uiPriority w:val="99"/>
    <w:rsid w:val="00C92FD1"/>
    <w:pPr>
      <w:keepNext/>
      <w:spacing w:before="60" w:after="60"/>
      <w:jc w:val="center"/>
    </w:pPr>
    <w:rPr>
      <w:b/>
      <w:szCs w:val="20"/>
    </w:rPr>
  </w:style>
  <w:style w:type="paragraph" w:customStyle="1" w:styleId="Nagwek20">
    <w:name w:val="Nag?—wek 2"/>
    <w:basedOn w:val="Normalny"/>
    <w:next w:val="Normalny"/>
    <w:uiPriority w:val="99"/>
    <w:rsid w:val="00C92FD1"/>
    <w:pPr>
      <w:keepNext/>
      <w:jc w:val="center"/>
    </w:pPr>
    <w:rPr>
      <w:rFonts w:ascii="Arial" w:hAnsi="Arial"/>
      <w:b/>
      <w:szCs w:val="20"/>
    </w:rPr>
  </w:style>
  <w:style w:type="paragraph" w:customStyle="1" w:styleId="Styl1">
    <w:name w:val="Styl1"/>
    <w:basedOn w:val="Normalny"/>
    <w:uiPriority w:val="99"/>
    <w:rsid w:val="00C92FD1"/>
    <w:pPr>
      <w:widowControl w:val="0"/>
      <w:spacing w:before="240"/>
      <w:jc w:val="both"/>
    </w:pPr>
    <w:rPr>
      <w:rFonts w:ascii="Arial" w:hAnsi="Arial"/>
      <w:szCs w:val="20"/>
    </w:rPr>
  </w:style>
  <w:style w:type="paragraph" w:customStyle="1" w:styleId="tekst">
    <w:name w:val="tekst"/>
    <w:basedOn w:val="Normalny"/>
    <w:uiPriority w:val="99"/>
    <w:rsid w:val="00C92FD1"/>
    <w:pPr>
      <w:suppressLineNumbers/>
      <w:spacing w:before="60" w:after="60"/>
      <w:jc w:val="both"/>
    </w:pPr>
    <w:rPr>
      <w:szCs w:val="20"/>
    </w:rPr>
  </w:style>
  <w:style w:type="paragraph" w:customStyle="1" w:styleId="Tekstpodstawowy31">
    <w:name w:val="Tekst podstawowy 31"/>
    <w:basedOn w:val="Normalny"/>
    <w:uiPriority w:val="99"/>
    <w:rsid w:val="00C92FD1"/>
    <w:pPr>
      <w:suppressAutoHyphens/>
      <w:jc w:val="both"/>
    </w:pPr>
    <w:rPr>
      <w:rFonts w:eastAsia="Droid Sans Fallback"/>
      <w:color w:val="FF0000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8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4A935-7951-4B2A-8AAD-896B1841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1241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user</dc:creator>
  <cp:lastModifiedBy>Marcin Gaworski</cp:lastModifiedBy>
  <cp:revision>7</cp:revision>
  <cp:lastPrinted>2024-12-11T13:07:00Z</cp:lastPrinted>
  <dcterms:created xsi:type="dcterms:W3CDTF">2024-12-09T08:46:00Z</dcterms:created>
  <dcterms:modified xsi:type="dcterms:W3CDTF">2025-12-15T13:43:00Z</dcterms:modified>
</cp:coreProperties>
</file>